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群众信访举报转办和边督边改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公开情况一览表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受理情况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日期：2022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tbl>
      <w:tblPr>
        <w:tblStyle w:val="4"/>
        <w:tblW w:w="939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"/>
        <w:gridCol w:w="2246"/>
        <w:gridCol w:w="4295"/>
        <w:gridCol w:w="866"/>
        <w:gridCol w:w="10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受理编号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交办问题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行政区域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污染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D53090020221123001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位于凤庆县云之尚酒店背后的悦祥烧鸡烧烤店近两年营业到半夜，客人吵闹声及抽油烟机噪声扰民。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凤庆县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" w:eastAsia="zh-CN" w:bidi="ar-SA"/>
              </w:rPr>
              <w:t>X5309002022112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" w:eastAsia="zh-CN" w:bidi="ar-SA"/>
              </w:rPr>
              <w:t>001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" w:eastAsia="zh-CN" w:bidi="ar-SA"/>
              </w:rPr>
              <w:t>临沧市临翔区忙角铁索桥附近废品加工作坊，无任何环保手续。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临翔区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其它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" w:eastAsia="zh-CN" w:bidi="ar-SA"/>
              </w:rPr>
              <w:t>X5309002022112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" w:eastAsia="zh-CN" w:bidi="ar-SA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举报人反映三个方面的问题：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1.临沧市临翔区在划定为森林公园的南汀河右岸（缅宁大道西面）大搞开发，跨越界桩，建盖多处建筑群，许多已经被私营企业抢占（以茶马古镇对面最为严重）。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2.位于临翔区的大型专业垃圾处理单位（亿金公司），未进行生产运营，垃圾问题不减反增，资源闲置，臭气熏天。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3.临沧市城镇化投资公司涉嫌非法采砂谋取利益。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临翔区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其它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D53090020221123002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位于临翔区东旭花园门口的两排车库，投诉人反映开发商将车库改为商铺，商铺外设置水龙头，产生的生活污水乱排；商铺外杂物和生活垃圾随意堆放；商铺产生的噪声影响住宅区居民的日常生活。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临翔区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噪声、水、其它</w:t>
            </w:r>
          </w:p>
        </w:tc>
      </w:tr>
    </w:tbl>
    <w:p/>
    <w:sectPr>
      <w:pgSz w:w="11906" w:h="16838"/>
      <w:pgMar w:top="1587" w:right="1984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BC56A"/>
    <w:rsid w:val="31ED09F7"/>
    <w:rsid w:val="3AB704B3"/>
    <w:rsid w:val="51FF95C5"/>
    <w:rsid w:val="5E3BC56A"/>
    <w:rsid w:val="5F6FA080"/>
    <w:rsid w:val="757E494D"/>
    <w:rsid w:val="78DDF695"/>
    <w:rsid w:val="7B9F3F06"/>
    <w:rsid w:val="7BBFFF61"/>
    <w:rsid w:val="7DFF322C"/>
    <w:rsid w:val="7F6D36AE"/>
    <w:rsid w:val="7F75DAEA"/>
    <w:rsid w:val="87EDB91E"/>
    <w:rsid w:val="9FFF0579"/>
    <w:rsid w:val="B7F7AA2B"/>
    <w:rsid w:val="BDD7D927"/>
    <w:rsid w:val="DEFA4091"/>
    <w:rsid w:val="DF6F156B"/>
    <w:rsid w:val="E4FFD4E9"/>
    <w:rsid w:val="E7FFC3C6"/>
    <w:rsid w:val="F3F8928B"/>
    <w:rsid w:val="F9D701F2"/>
    <w:rsid w:val="F9F35F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exact"/>
      <w:outlineLvl w:val="1"/>
    </w:pPr>
    <w:rPr>
      <w:rFonts w:ascii="Arial" w:hAnsi="Arial" w:cs="Calibri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2022-11-18T21:58:00Z</dcterms:created>
  <dc:creator>sthjj18</dc:creator>
  <cp:lastModifiedBy>段勇</cp:lastModifiedBy>
  <cp:lastPrinted>2022-11-18T15:18:00Z</cp:lastPrinted>
  <dcterms:modified xsi:type="dcterms:W3CDTF">2022-11-24T00:58:53Z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