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云县201８年农产品质量安全监测简报</w:t>
      </w:r>
    </w:p>
    <w:p>
      <w:pPr>
        <w:ind w:firstLine="3213" w:firstLineChars="1000"/>
        <w:jc w:val="both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ind w:firstLine="3213" w:firstLineChars="1000"/>
        <w:jc w:val="both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 xml:space="preserve"> 十一 </w:t>
      </w:r>
      <w:r>
        <w:rPr>
          <w:rFonts w:hint="eastAsia" w:ascii="仿宋_GB2312" w:hAnsi="宋体" w:eastAsia="仿宋_GB2312"/>
          <w:b/>
          <w:sz w:val="32"/>
          <w:szCs w:val="32"/>
        </w:rPr>
        <w:t>期</w:t>
      </w:r>
    </w:p>
    <w:p>
      <w:pPr>
        <w:jc w:val="center"/>
        <w:rPr>
          <w:rFonts w:hint="eastAsia"/>
          <w:color w:val="FF0000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为认真履行好农产品质量监管工作职责，维护好农产品市场秩序和消费安全，确保广大人民群众吃上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放心农产品，云县农业局农产品质量检验检测站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蔬菜农药残留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进行了抽样监测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月份全县共抽检</w:t>
      </w:r>
      <w:r>
        <w:rPr>
          <w:rFonts w:hint="eastAsia" w:ascii="仿宋_GB2312" w:eastAsia="仿宋_GB2312"/>
          <w:sz w:val="32"/>
          <w:szCs w:val="32"/>
          <w:lang w:eastAsia="zh-CN"/>
        </w:rPr>
        <w:t>蔬菜</w:t>
      </w:r>
      <w:r>
        <w:rPr>
          <w:rFonts w:hint="eastAsia" w:ascii="仿宋_GB2312" w:eastAsia="仿宋_GB2312"/>
          <w:sz w:val="32"/>
          <w:szCs w:val="32"/>
        </w:rPr>
        <w:t>品种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z w:val="32"/>
          <w:szCs w:val="32"/>
        </w:rPr>
        <w:t>个，</w:t>
      </w:r>
      <w:r>
        <w:rPr>
          <w:rFonts w:hint="eastAsia" w:ascii="仿宋_GB2312" w:hAnsi="Arial" w:eastAsia="仿宋_GB2312" w:cs="Arial"/>
          <w:sz w:val="32"/>
          <w:szCs w:val="32"/>
        </w:rPr>
        <w:t>样品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129</w:t>
      </w:r>
      <w:r>
        <w:rPr>
          <w:rFonts w:hint="eastAsia" w:ascii="仿宋_GB2312" w:hAnsi="Arial" w:eastAsia="仿宋_GB2312" w:cs="Arial"/>
          <w:sz w:val="32"/>
          <w:szCs w:val="32"/>
        </w:rPr>
        <w:t>个，合格</w:t>
      </w:r>
      <w:r>
        <w:rPr>
          <w:rFonts w:hint="eastAsia" w:ascii="仿宋_GB2312" w:hAnsi="仿宋" w:eastAsia="仿宋_GB2312" w:cs="Arial"/>
          <w:sz w:val="32"/>
          <w:szCs w:val="32"/>
        </w:rPr>
        <w:t>样</w:t>
      </w:r>
      <w:r>
        <w:rPr>
          <w:rFonts w:hint="eastAsia" w:ascii="仿宋_GB2312" w:hAnsi="Arial" w:eastAsia="仿宋_GB2312" w:cs="Arial"/>
          <w:sz w:val="32"/>
          <w:szCs w:val="32"/>
        </w:rPr>
        <w:t>品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127</w:t>
      </w:r>
      <w:r>
        <w:rPr>
          <w:rFonts w:hint="eastAsia" w:ascii="仿宋_GB2312" w:hAnsi="仿宋" w:eastAsia="仿宋_GB2312" w:cs="Arial"/>
          <w:sz w:val="32"/>
          <w:szCs w:val="32"/>
        </w:rPr>
        <w:t>个</w:t>
      </w:r>
      <w:r>
        <w:rPr>
          <w:rFonts w:hint="eastAsia" w:ascii="仿宋_GB2312" w:hAnsi="Arial" w:eastAsia="仿宋_GB2312" w:cs="Arial"/>
          <w:sz w:val="32"/>
          <w:szCs w:val="32"/>
        </w:rPr>
        <w:t>，合格率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98.45</w:t>
      </w:r>
      <w:r>
        <w:rPr>
          <w:rFonts w:hint="eastAsia" w:ascii="仿宋_GB2312" w:hAnsi="仿宋" w:eastAsia="仿宋_GB2312" w:cs="Arial"/>
          <w:sz w:val="32"/>
          <w:szCs w:val="32"/>
        </w:rPr>
        <w:t>%。</w:t>
      </w:r>
    </w:p>
    <w:p>
      <w:pPr>
        <w:spacing w:line="56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云县201８年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月农产品检测统计表</w:t>
      </w:r>
    </w:p>
    <w:p/>
    <w:tbl>
      <w:tblPr>
        <w:tblStyle w:val="7"/>
        <w:tblW w:w="9434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30"/>
        <w:gridCol w:w="1225"/>
        <w:gridCol w:w="1533"/>
        <w:gridCol w:w="1500"/>
        <w:gridCol w:w="1683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品种名称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所属分类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检测样品数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合格样品数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不合格样品数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合格率（%）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芹    菜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绿叶菜类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菠    菜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绿叶菜类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茼    蒿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绿叶菜类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苋    菜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绿叶菜类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茴    香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绿叶菜类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莴    笋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绿叶菜类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空 心 菜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绿叶菜类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芫    荽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绿叶菜类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豌 豆 尖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绿叶菜类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韭    菜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绿叶菜类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黄    瓜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瓜 菜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南    瓜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瓜 菜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冬    瓜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瓜 菜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西 葫 芦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瓜 菜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佛 手 瓜  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瓜 菜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萝    卜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根茎菜类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胡 萝 卜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根茎菜类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洋    葱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葱 蒜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大    蒜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葱 蒜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大    葱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葱 蒜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85.71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豇    豆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豆   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菜 豌 豆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豆   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黄    豆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豆   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西 兰 花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甘 蓝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结球甘蓝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甘 蓝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辣    椒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茄 果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茄    子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茄 果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番    茄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茄 果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儿    菜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芥 菜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马 铃 薯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薯 芋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芋    头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薯 芋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苦    菜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白 菜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大 白 菜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白 菜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生    菜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白 菜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小 白 菜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白 菜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茨    菇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水 生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莲    藕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水 生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平    菇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其 它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香    菇 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其 它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百    合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其 他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四 季 豆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豆    类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129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127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98.45 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黑体" w:eastAsia="黑体"/>
          <w:b/>
          <w:sz w:val="32"/>
          <w:szCs w:val="32"/>
          <w:u w:val="single"/>
        </w:rPr>
      </w:pPr>
    </w:p>
    <w:p>
      <w:pPr>
        <w:pStyle w:val="2"/>
        <w:rPr>
          <w:rFonts w:hint="eastAsia" w:ascii="黑体" w:eastAsia="黑体"/>
          <w:b/>
          <w:sz w:val="32"/>
          <w:szCs w:val="32"/>
          <w:u w:val="single"/>
        </w:rPr>
      </w:pPr>
    </w:p>
    <w:p>
      <w:pPr>
        <w:pStyle w:val="2"/>
        <w:rPr>
          <w:rFonts w:hint="eastAsia" w:ascii="黑体" w:eastAsia="黑体"/>
          <w:b/>
          <w:sz w:val="32"/>
          <w:szCs w:val="32"/>
          <w:u w:val="single"/>
        </w:rPr>
      </w:pPr>
    </w:p>
    <w:p>
      <w:pPr>
        <w:pStyle w:val="2"/>
        <w:rPr>
          <w:rFonts w:hint="eastAsia" w:ascii="黑体" w:eastAsia="黑体"/>
          <w:b/>
          <w:sz w:val="32"/>
          <w:szCs w:val="32"/>
          <w:u w:val="single"/>
        </w:rPr>
      </w:pPr>
    </w:p>
    <w:p>
      <w:pPr>
        <w:pStyle w:val="2"/>
        <w:rPr>
          <w:rFonts w:hint="eastAsia" w:ascii="黑体" w:eastAsia="黑体"/>
          <w:b/>
          <w:sz w:val="32"/>
          <w:szCs w:val="32"/>
          <w:u w:val="single"/>
        </w:rPr>
      </w:pPr>
    </w:p>
    <w:p>
      <w:pPr>
        <w:pStyle w:val="2"/>
        <w:ind w:left="5110" w:leftChars="1976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云县农产品质量检验检测站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2018年12月4日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3C029B"/>
    <w:rsid w:val="0AC403DF"/>
    <w:rsid w:val="12FD5CBA"/>
    <w:rsid w:val="1BC44896"/>
    <w:rsid w:val="2D5605EE"/>
    <w:rsid w:val="2E882CE8"/>
    <w:rsid w:val="336F1D75"/>
    <w:rsid w:val="55094DF1"/>
    <w:rsid w:val="5E9874B8"/>
    <w:rsid w:val="606C6C86"/>
    <w:rsid w:val="7033330D"/>
    <w:rsid w:val="7265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2018-09-28T02:12:00Z</dcterms:created>
  <dc:creator>lenovo</dc:creator>
  <cp:lastModifiedBy>lenovo</cp:lastModifiedBy>
  <dcterms:modified xsi:type="dcterms:W3CDTF">2018-12-03T08:19:59Z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