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F224C">
      <w:pPr>
        <w:spacing w:line="360" w:lineRule="auto"/>
        <w:ind w:left="0" w:leftChars="0"/>
        <w:rPr>
          <w:rFonts w:ascii="黑体" w:hAnsi="黑体" w:eastAsia="黑体" w:cs="黑体"/>
          <w:sz w:val="32"/>
          <w:szCs w:val="32"/>
        </w:rPr>
      </w:pPr>
    </w:p>
    <w:p w14:paraId="3B659994">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val="en-US" w:eastAsia="zh-CN"/>
        </w:rPr>
        <w:t>临沧市国土空间基础信息平台和“一张图”实施监督信息系统</w:t>
      </w:r>
      <w:r>
        <w:rPr>
          <w:rFonts w:hint="eastAsia" w:ascii="方正小标宋简体" w:eastAsia="方正小标宋简体"/>
          <w:sz w:val="44"/>
          <w:szCs w:val="44"/>
        </w:rPr>
        <w:t>密码改造</w:t>
      </w:r>
      <w:r>
        <w:rPr>
          <w:rFonts w:hint="eastAsia" w:ascii="方正小标宋简体" w:eastAsia="方正小标宋简体"/>
          <w:sz w:val="44"/>
          <w:szCs w:val="44"/>
          <w:lang w:eastAsia="zh-CN"/>
        </w:rPr>
        <w:t>项目需求方案</w:t>
      </w:r>
    </w:p>
    <w:p w14:paraId="1C7B129A">
      <w:pPr>
        <w:spacing w:line="560" w:lineRule="exact"/>
        <w:ind w:left="0" w:leftChars="0" w:firstLine="640" w:firstLineChars="200"/>
        <w:outlineLvl w:val="0"/>
        <w:rPr>
          <w:rFonts w:hint="eastAsia" w:ascii="黑体" w:hAnsi="黑体" w:eastAsia="黑体"/>
          <w:sz w:val="32"/>
          <w:szCs w:val="32"/>
        </w:rPr>
      </w:pPr>
    </w:p>
    <w:p w14:paraId="62B52AE0">
      <w:pPr>
        <w:spacing w:line="560" w:lineRule="exact"/>
        <w:ind w:left="0" w:leftChars="0" w:firstLine="640" w:firstLineChars="200"/>
        <w:outlineLvl w:val="0"/>
        <w:rPr>
          <w:rFonts w:ascii="黑体" w:hAnsi="黑体" w:eastAsia="黑体"/>
          <w:sz w:val="32"/>
          <w:szCs w:val="32"/>
        </w:rPr>
      </w:pPr>
      <w:r>
        <w:rPr>
          <w:rFonts w:hint="eastAsia" w:ascii="黑体" w:hAnsi="黑体" w:eastAsia="黑体"/>
          <w:sz w:val="32"/>
          <w:szCs w:val="32"/>
        </w:rPr>
        <w:t>一、项目简介</w:t>
      </w:r>
    </w:p>
    <w:p w14:paraId="178F951B">
      <w:pPr>
        <w:spacing w:line="560" w:lineRule="exact"/>
        <w:ind w:left="0" w:leftChars="0" w:firstLine="640" w:firstLineChars="200"/>
        <w:outlineLvl w:val="1"/>
        <w:rPr>
          <w:rFonts w:ascii="楷体_GB2312" w:hAnsi="楷体" w:eastAsia="楷体_GB2312"/>
          <w:sz w:val="32"/>
          <w:szCs w:val="32"/>
        </w:rPr>
      </w:pPr>
      <w:r>
        <w:rPr>
          <w:rFonts w:hint="eastAsia" w:ascii="楷体_GB2312" w:hAnsi="楷体" w:eastAsia="楷体_GB2312"/>
          <w:sz w:val="32"/>
          <w:szCs w:val="32"/>
        </w:rPr>
        <w:t>（一）项目名称</w:t>
      </w:r>
    </w:p>
    <w:p w14:paraId="57DBBA1F">
      <w:pPr>
        <w:spacing w:line="560" w:lineRule="exact"/>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临沧市国土空间基础信息平台和“一张图”实施监督信息系统商用密码改造项目</w:t>
      </w:r>
    </w:p>
    <w:p w14:paraId="499DF5BA">
      <w:pPr>
        <w:spacing w:line="560" w:lineRule="exact"/>
        <w:ind w:left="0" w:leftChars="0" w:firstLine="640" w:firstLineChars="200"/>
        <w:outlineLvl w:val="1"/>
        <w:rPr>
          <w:rFonts w:ascii="楷体_GB2312" w:hAnsi="楷体" w:eastAsia="楷体_GB2312"/>
          <w:sz w:val="32"/>
          <w:szCs w:val="32"/>
        </w:rPr>
      </w:pPr>
      <w:r>
        <w:rPr>
          <w:rFonts w:hint="eastAsia" w:ascii="楷体_GB2312" w:hAnsi="楷体" w:eastAsia="楷体_GB2312"/>
          <w:sz w:val="32"/>
          <w:szCs w:val="32"/>
        </w:rPr>
        <w:t>（</w:t>
      </w:r>
      <w:r>
        <w:rPr>
          <w:rFonts w:hint="eastAsia" w:ascii="楷体_GB2312" w:hAnsi="楷体" w:eastAsia="楷体_GB2312"/>
          <w:sz w:val="32"/>
          <w:szCs w:val="32"/>
          <w:lang w:val="en-US" w:eastAsia="zh-CN"/>
        </w:rPr>
        <w:t>二</w:t>
      </w:r>
      <w:r>
        <w:rPr>
          <w:rFonts w:hint="eastAsia" w:ascii="楷体_GB2312" w:hAnsi="楷体" w:eastAsia="楷体_GB2312"/>
          <w:sz w:val="32"/>
          <w:szCs w:val="32"/>
        </w:rPr>
        <w:t>）项目概述</w:t>
      </w:r>
    </w:p>
    <w:p w14:paraId="40806AB7">
      <w:pPr>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1.项目性质：新建</w:t>
      </w:r>
    </w:p>
    <w:p w14:paraId="3797CFA8">
      <w:pPr>
        <w:spacing w:line="560" w:lineRule="exact"/>
        <w:ind w:left="0"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2.建设等级：</w:t>
      </w:r>
      <w:r>
        <w:rPr>
          <w:rFonts w:hint="eastAsia" w:ascii="方正仿宋_GBK" w:hAnsi="方正仿宋_GBK" w:eastAsia="方正仿宋_GBK" w:cs="方正仿宋_GBK"/>
          <w:sz w:val="32"/>
          <w:szCs w:val="32"/>
          <w:lang w:val="en-US" w:eastAsia="zh-CN"/>
        </w:rPr>
        <w:t>按照三级标准开展密改、密评。</w:t>
      </w:r>
    </w:p>
    <w:p w14:paraId="4C52E45D">
      <w:pPr>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.本次建设项目</w:t>
      </w:r>
      <w:r>
        <w:rPr>
          <w:rFonts w:hint="eastAsia" w:ascii="仿宋_GB2312" w:hAnsi="仿宋_GB2312" w:eastAsia="仿宋_GB2312" w:cs="仿宋_GB2312"/>
          <w:sz w:val="32"/>
          <w:szCs w:val="32"/>
          <w:lang w:eastAsia="zh-CN"/>
        </w:rPr>
        <w:t>范围：</w:t>
      </w:r>
      <w:r>
        <w:rPr>
          <w:rFonts w:hint="eastAsia" w:ascii="仿宋_GB2312" w:hAnsi="仿宋_GB2312" w:eastAsia="仿宋_GB2312" w:cs="仿宋_GB2312"/>
          <w:sz w:val="32"/>
          <w:szCs w:val="32"/>
          <w:lang w:val="en-US" w:eastAsia="zh-CN"/>
        </w:rPr>
        <w:t>对临沧市国土空间基础信息平台、“一张图”实施监督信息系统等2个系统商用密码应用改造建设</w:t>
      </w:r>
      <w:r>
        <w:rPr>
          <w:rFonts w:hint="eastAsia" w:ascii="仿宋_GB2312" w:hAnsi="仿宋_GB2312" w:eastAsia="仿宋_GB2312" w:cs="仿宋_GB2312"/>
          <w:sz w:val="32"/>
          <w:szCs w:val="32"/>
        </w:rPr>
        <w:t>。</w:t>
      </w:r>
    </w:p>
    <w:p w14:paraId="770BB024">
      <w:pPr>
        <w:spacing w:line="560" w:lineRule="exact"/>
        <w:ind w:left="0" w:leftChars="0" w:firstLine="640" w:firstLineChars="200"/>
        <w:outlineLvl w:val="0"/>
        <w:rPr>
          <w:rFonts w:ascii="黑体" w:hAnsi="黑体" w:eastAsia="黑体"/>
          <w:sz w:val="32"/>
          <w:szCs w:val="32"/>
        </w:rPr>
      </w:pPr>
      <w:r>
        <w:rPr>
          <w:rFonts w:hint="eastAsia" w:ascii="黑体" w:hAnsi="黑体" w:eastAsia="黑体"/>
          <w:sz w:val="32"/>
          <w:szCs w:val="32"/>
        </w:rPr>
        <w:t>二、项目建设依据</w:t>
      </w:r>
    </w:p>
    <w:p w14:paraId="4D3EC0C7">
      <w:pPr>
        <w:spacing w:line="560" w:lineRule="exact"/>
        <w:ind w:left="0" w:leftChars="0" w:firstLine="640" w:firstLineChars="200"/>
        <w:outlineLvl w:val="1"/>
        <w:rPr>
          <w:rFonts w:ascii="楷体_GB2312" w:hAnsi="黑体" w:eastAsia="楷体_GB2312"/>
          <w:sz w:val="32"/>
          <w:szCs w:val="32"/>
        </w:rPr>
      </w:pPr>
      <w:r>
        <w:rPr>
          <w:rFonts w:hint="eastAsia" w:ascii="楷体_GB2312" w:hAnsi="黑体" w:eastAsia="楷体_GB2312"/>
          <w:sz w:val="32"/>
          <w:szCs w:val="32"/>
        </w:rPr>
        <w:t>（一）项目背景</w:t>
      </w:r>
    </w:p>
    <w:p w14:paraId="5979D89C">
      <w:pPr>
        <w:spacing w:line="560" w:lineRule="exact"/>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w:t>
      </w:r>
      <w:r>
        <w:rPr>
          <w:rFonts w:hint="eastAsia" w:ascii="方正仿宋_GBK" w:hAnsi="方正仿宋_GBK" w:eastAsia="方正仿宋_GBK" w:cs="方正仿宋_GBK"/>
          <w:sz w:val="32"/>
          <w:szCs w:val="32"/>
          <w:lang w:val="en-US" w:eastAsia="zh-CN"/>
        </w:rPr>
        <w:t>《中华人民共和国密码法》《商用密码管理条例》</w:t>
      </w:r>
      <w:r>
        <w:rPr>
          <w:rFonts w:hint="eastAsia" w:ascii="仿宋_GB2312" w:hAnsi="仿宋_GB2312" w:eastAsia="仿宋_GB2312" w:cs="仿宋_GB2312"/>
          <w:sz w:val="32"/>
          <w:szCs w:val="32"/>
        </w:rPr>
        <w:t>要求，为深入贯彻网络安全法、数据安全法、密码法等法律法规和《国务院办公厅关于印发国家政务信息化项目建设管理办法的通知》 (国办发〔</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57号)等商用密码管理有关规定，使用密码技术对</w:t>
      </w:r>
      <w:r>
        <w:rPr>
          <w:rFonts w:hint="eastAsia" w:ascii="仿宋_GB2312" w:hAnsi="仿宋_GB2312" w:eastAsia="仿宋_GB2312" w:cs="仿宋_GB2312"/>
          <w:sz w:val="32"/>
          <w:szCs w:val="32"/>
          <w:lang w:eastAsia="zh-CN"/>
        </w:rPr>
        <w:t>应用</w:t>
      </w:r>
      <w:r>
        <w:rPr>
          <w:rFonts w:hint="eastAsia" w:ascii="仿宋_GB2312" w:hAnsi="仿宋_GB2312" w:eastAsia="仿宋_GB2312" w:cs="仿宋_GB2312"/>
          <w:sz w:val="32"/>
          <w:szCs w:val="32"/>
        </w:rPr>
        <w:t>信息系统和业务数据进行安全防护。</w:t>
      </w:r>
      <w:r>
        <w:rPr>
          <w:rFonts w:hint="eastAsia" w:ascii="仿宋_GB2312" w:hAnsi="仿宋_GB2312" w:eastAsia="仿宋_GB2312" w:cs="仿宋_GB2312"/>
          <w:sz w:val="32"/>
          <w:szCs w:val="32"/>
          <w:lang w:val="en-US" w:eastAsia="zh-CN"/>
        </w:rPr>
        <w:t>临沧市国土空间基础信息平台、“一张图”实施监督信息系统等2个系统已完成等保三级建设，并通过等保三级备案</w:t>
      </w:r>
      <w:r>
        <w:rPr>
          <w:rFonts w:hint="eastAsia" w:ascii="仿宋_GB2312" w:hAnsi="仿宋_GB2312" w:eastAsia="仿宋_GB2312" w:cs="仿宋_GB2312"/>
          <w:sz w:val="32"/>
          <w:szCs w:val="32"/>
          <w:lang w:eastAsia="zh-CN"/>
        </w:rPr>
        <w:t>。目前，密码应用与安全评估机构已完成两个系统的初步测评，分别出具了应用系统《</w:t>
      </w:r>
      <w:r>
        <w:rPr>
          <w:rFonts w:hint="eastAsia" w:ascii="仿宋_GB2312" w:hAnsi="仿宋_GB2312" w:eastAsia="仿宋_GB2312" w:cs="仿宋_GB2312"/>
          <w:sz w:val="32"/>
          <w:szCs w:val="32"/>
          <w:lang w:val="en-US" w:eastAsia="zh-CN"/>
        </w:rPr>
        <w:t>商用密码应用差距分析报告</w:t>
      </w:r>
      <w:r>
        <w:rPr>
          <w:rFonts w:hint="eastAsia" w:ascii="仿宋_GB2312" w:hAnsi="仿宋_GB2312" w:eastAsia="仿宋_GB2312" w:cs="仿宋_GB2312"/>
          <w:sz w:val="32"/>
          <w:szCs w:val="32"/>
          <w:lang w:eastAsia="zh-CN"/>
        </w:rPr>
        <w:t>》，我局将开展应用系统商用密码改造相关工作。</w:t>
      </w:r>
    </w:p>
    <w:p w14:paraId="111CB5CA">
      <w:pPr>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密码是保障网络与信息安全的核心技术和基础支撑，是解决网络与信息安全问题最有效、最可靠、最经济的手段。《中华人民共和国密码法》的颁布实施，从法律层面为开展商用密码应用提供了根本遵循，《国家政务信息化项目建设管理办法》的颁布实施，进一步促进了商用密码的全面应用。</w:t>
      </w:r>
    </w:p>
    <w:p w14:paraId="3AEB401E">
      <w:pPr>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为贯彻落实《中华人民共和国密码法》关于信息系统密码应用的要求，结合《国家电子政务建设指导意见》，决定对已经建成的应用系统进行密码应用改造。</w:t>
      </w:r>
    </w:p>
    <w:p w14:paraId="543E819E">
      <w:pPr>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根据我国颁布的《</w:t>
      </w:r>
      <w:r>
        <w:rPr>
          <w:rFonts w:ascii="仿宋_GB2312" w:hAnsi="宋体" w:eastAsia="仿宋_GB2312" w:cs="仿宋_GB2312"/>
          <w:i w:val="0"/>
          <w:iCs w:val="0"/>
          <w:caps w:val="0"/>
          <w:color w:val="000000"/>
          <w:spacing w:val="0"/>
          <w:sz w:val="31"/>
          <w:szCs w:val="31"/>
          <w:shd w:val="clear" w:fill="FFFFFF"/>
        </w:rPr>
        <w:t>中华人民共和国密码法</w:t>
      </w:r>
      <w:r>
        <w:rPr>
          <w:rFonts w:hint="eastAsia" w:ascii="仿宋_GB2312" w:hAnsi="仿宋_GB2312" w:eastAsia="仿宋_GB2312" w:cs="仿宋_GB2312"/>
          <w:sz w:val="32"/>
          <w:szCs w:val="32"/>
        </w:rPr>
        <w:t>》《商用密码管理条例》等相关要求，各类信息系统中涉及密码应用的部分应按照国家密码管理局相关标准要求，完成合规性改造或进行密码建设，满足商用密码应用安全性测评的要求。</w:t>
      </w:r>
    </w:p>
    <w:p w14:paraId="365CDD35">
      <w:pPr>
        <w:spacing w:line="560" w:lineRule="exact"/>
        <w:ind w:left="0" w:leftChars="0" w:firstLine="640" w:firstLineChars="200"/>
        <w:rPr>
          <w:rFonts w:hint="eastAsia" w:ascii="方正仿宋_GBK" w:hAnsi="方正仿宋_GBK" w:eastAsia="方正仿宋_GBK" w:cs="方正仿宋_GBK"/>
          <w:sz w:val="32"/>
          <w:szCs w:val="32"/>
          <w:lang w:val="en-US" w:eastAsia="zh-CN"/>
        </w:rPr>
      </w:pPr>
      <w:r>
        <w:rPr>
          <w:rFonts w:hint="eastAsia" w:ascii="仿宋_GB2312" w:hAnsi="仿宋_GB2312" w:eastAsia="仿宋_GB2312" w:cs="仿宋_GB2312"/>
          <w:sz w:val="32"/>
          <w:szCs w:val="32"/>
        </w:rPr>
        <w:t>通过对应用系统的现状和密码应用需求进行分析，依据GB/T 39786-2021《信息安全技术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信息系统密码应用基本要求》，本应用方案将分别从物理和环境安全、网络和通信安全、设备和计算安全、应用和数据安全等4个层面，以及密钥管理、安全管理等方面，设计</w:t>
      </w:r>
      <w:r>
        <w:rPr>
          <w:rFonts w:hint="eastAsia" w:ascii="仿宋_GB2312" w:hAnsi="仿宋_GB2312" w:eastAsia="仿宋_GB2312" w:cs="仿宋_GB2312"/>
          <w:sz w:val="32"/>
          <w:szCs w:val="32"/>
          <w:lang w:val="en-US" w:eastAsia="zh-CN"/>
        </w:rPr>
        <w:t>临沧市国土空间基础信息平台和“一张图”实施监督信息系统密码应用改造实施方案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最终由密评机构组织专家评审通过，</w:t>
      </w:r>
      <w:r>
        <w:rPr>
          <w:rFonts w:hint="eastAsia" w:ascii="方正仿宋_GBK" w:hAnsi="方正仿宋_GBK" w:eastAsia="方正仿宋_GBK" w:cs="方正仿宋_GBK"/>
          <w:sz w:val="32"/>
          <w:szCs w:val="32"/>
          <w:lang w:val="en-US" w:eastAsia="zh-CN"/>
        </w:rPr>
        <w:t>作为采购密码应用改造集成机构和指导密码改造的依据。</w:t>
      </w:r>
    </w:p>
    <w:p w14:paraId="0265BB81">
      <w:pPr>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通过密码应用改造，建设符合《中华人民共和国密码法》以及GB/T 39786-2021《信息安全技术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信息系统密码应用基本要求》的信息系统，实现对保护对象（重要业务数据、鉴别数据、重要日志数据等）的机密性、完整性、真实性和不可否认性保护。</w:t>
      </w:r>
    </w:p>
    <w:p w14:paraId="5F804ED7">
      <w:pPr>
        <w:spacing w:line="560" w:lineRule="exact"/>
        <w:ind w:left="0" w:leftChars="0" w:firstLine="640" w:firstLineChars="200"/>
        <w:outlineLvl w:val="1"/>
        <w:rPr>
          <w:rFonts w:ascii="楷体_GB2312" w:hAnsi="楷体" w:eastAsia="楷体_GB2312"/>
          <w:sz w:val="32"/>
          <w:szCs w:val="32"/>
        </w:rPr>
      </w:pPr>
      <w:r>
        <w:rPr>
          <w:rFonts w:hint="eastAsia" w:ascii="楷体_GB2312" w:hAnsi="楷体" w:eastAsia="楷体_GB2312"/>
          <w:sz w:val="32"/>
          <w:szCs w:val="32"/>
        </w:rPr>
        <w:t>（二）建设依据清单</w:t>
      </w:r>
    </w:p>
    <w:p w14:paraId="0075A246">
      <w:pPr>
        <w:pStyle w:val="10"/>
        <w:spacing w:after="0" w:line="560" w:lineRule="exact"/>
        <w:ind w:left="0" w:leftChars="0" w:firstLine="560" w:firstLineChars="200"/>
        <w:rPr>
          <w:rFonts w:ascii="仿宋_GB2312" w:eastAsia="仿宋_GB2312"/>
          <w:sz w:val="28"/>
          <w:szCs w:val="28"/>
        </w:rPr>
      </w:pPr>
      <w:r>
        <w:rPr>
          <w:rFonts w:hint="eastAsia" w:ascii="仿宋_GB2312" w:eastAsia="仿宋_GB2312"/>
          <w:sz w:val="28"/>
          <w:szCs w:val="28"/>
        </w:rPr>
        <w:t>（1）《中华人民共和国密码法》</w:t>
      </w:r>
    </w:p>
    <w:p w14:paraId="342CF88C">
      <w:pPr>
        <w:pStyle w:val="10"/>
        <w:spacing w:after="0" w:line="560" w:lineRule="exact"/>
        <w:ind w:left="0" w:leftChars="0" w:firstLine="560" w:firstLineChars="200"/>
        <w:rPr>
          <w:rFonts w:ascii="仿宋_GB2312" w:eastAsia="仿宋_GB2312"/>
          <w:sz w:val="28"/>
          <w:szCs w:val="28"/>
        </w:rPr>
      </w:pPr>
      <w:r>
        <w:rPr>
          <w:rFonts w:hint="eastAsia" w:ascii="仿宋_GB2312" w:eastAsia="仿宋_GB2312"/>
          <w:sz w:val="28"/>
          <w:szCs w:val="28"/>
        </w:rPr>
        <w:t>（2）《中华人民共和国网络安全法》；</w:t>
      </w:r>
    </w:p>
    <w:p w14:paraId="45A6E0AC">
      <w:pPr>
        <w:pStyle w:val="10"/>
        <w:spacing w:after="0" w:line="560" w:lineRule="exact"/>
        <w:ind w:left="0" w:leftChars="0" w:firstLine="560" w:firstLineChars="200"/>
        <w:rPr>
          <w:rFonts w:hint="eastAsia" w:ascii="仿宋_GB2312" w:eastAsia="仿宋_GB2312"/>
          <w:sz w:val="28"/>
          <w:szCs w:val="28"/>
        </w:rPr>
      </w:pPr>
      <w:r>
        <w:rPr>
          <w:rFonts w:hint="eastAsia" w:ascii="仿宋_GB2312" w:eastAsia="仿宋_GB2312"/>
          <w:sz w:val="28"/>
          <w:szCs w:val="28"/>
        </w:rPr>
        <w:t>（3）GB/T 39786-2021《信息安全技术 信息系统密码应用基本要求》</w:t>
      </w:r>
    </w:p>
    <w:p w14:paraId="552B29D1">
      <w:pPr>
        <w:pStyle w:val="10"/>
        <w:spacing w:after="0" w:line="560" w:lineRule="exact"/>
        <w:ind w:left="0" w:leftChars="0" w:firstLine="560" w:firstLineChars="200"/>
        <w:rPr>
          <w:rFonts w:hint="eastAsia" w:ascii="仿宋_GB2312" w:eastAsia="仿宋_GB2312"/>
          <w:sz w:val="28"/>
          <w:szCs w:val="28"/>
        </w:rPr>
      </w:pPr>
      <w:r>
        <w:rPr>
          <w:rFonts w:hint="eastAsia" w:ascii="仿宋_GB2312" w:eastAsia="仿宋_GB2312"/>
          <w:sz w:val="28"/>
          <w:szCs w:val="28"/>
        </w:rPr>
        <w:t>（4）GM/T 0028-2014《密码模块安全技术要求》</w:t>
      </w:r>
    </w:p>
    <w:p w14:paraId="221017C4">
      <w:pPr>
        <w:pStyle w:val="10"/>
        <w:spacing w:after="0" w:line="560" w:lineRule="exact"/>
        <w:ind w:left="0" w:leftChars="0" w:firstLine="560" w:firstLineChars="200"/>
        <w:rPr>
          <w:rFonts w:hint="eastAsia" w:ascii="仿宋_GB2312" w:eastAsia="仿宋_GB2312"/>
          <w:sz w:val="28"/>
          <w:szCs w:val="28"/>
        </w:rPr>
      </w:pPr>
      <w:r>
        <w:rPr>
          <w:rFonts w:hint="eastAsia" w:ascii="仿宋_GB2312" w:eastAsia="仿宋_GB2312"/>
          <w:sz w:val="28"/>
          <w:szCs w:val="28"/>
        </w:rPr>
        <w:t>（5）GM/T 0051-2016《密码设备管理 对称密钥管理技术规范》</w:t>
      </w:r>
    </w:p>
    <w:p w14:paraId="135645A7">
      <w:pPr>
        <w:pStyle w:val="10"/>
        <w:spacing w:after="0" w:line="560" w:lineRule="exact"/>
        <w:ind w:left="0" w:leftChars="0" w:firstLine="560" w:firstLineChars="200"/>
        <w:rPr>
          <w:rFonts w:hint="eastAsia" w:ascii="仿宋_GB2312" w:eastAsia="仿宋_GB2312"/>
          <w:sz w:val="28"/>
          <w:szCs w:val="28"/>
        </w:rPr>
      </w:pPr>
      <w:r>
        <w:rPr>
          <w:rFonts w:hint="eastAsia" w:ascii="仿宋_GB2312" w:eastAsia="仿宋_GB2312"/>
          <w:sz w:val="28"/>
          <w:szCs w:val="28"/>
          <w:lang w:val="en-US" w:eastAsia="zh-CN"/>
        </w:rPr>
        <w:t xml:space="preserve">（6） </w:t>
      </w:r>
      <w:r>
        <w:rPr>
          <w:rFonts w:hint="default" w:ascii="仿宋_GB2312" w:eastAsia="仿宋_GB2312"/>
          <w:sz w:val="28"/>
          <w:szCs w:val="28"/>
          <w:lang w:val="en-US" w:eastAsia="zh-CN"/>
        </w:rPr>
        <w:t>GM/T 0115-2021</w:t>
      </w:r>
      <w:r>
        <w:rPr>
          <w:rFonts w:hint="eastAsia" w:ascii="仿宋_GB2312" w:eastAsia="仿宋_GB2312"/>
          <w:sz w:val="28"/>
          <w:szCs w:val="28"/>
          <w:lang w:val="en-US" w:eastAsia="zh-CN"/>
        </w:rPr>
        <w:t xml:space="preserve">《信息系统密码应用测评要求》 </w:t>
      </w:r>
    </w:p>
    <w:p w14:paraId="6035DB37">
      <w:pPr>
        <w:pStyle w:val="10"/>
        <w:spacing w:after="0" w:line="560" w:lineRule="exact"/>
        <w:ind w:left="0" w:leftChars="0" w:firstLine="560" w:firstLineChars="200"/>
        <w:rPr>
          <w:rFonts w:hint="eastAsia" w:ascii="仿宋_GB2312" w:eastAsia="仿宋_GB2312"/>
          <w:sz w:val="28"/>
          <w:szCs w:val="28"/>
        </w:rPr>
      </w:pPr>
      <w:r>
        <w:rPr>
          <w:rFonts w:hint="eastAsia" w:ascii="仿宋_GB2312" w:eastAsia="仿宋_GB2312"/>
          <w:sz w:val="28"/>
          <w:szCs w:val="28"/>
          <w:lang w:val="en-US" w:eastAsia="zh-CN"/>
        </w:rPr>
        <w:t xml:space="preserve">（7）《信息系统密码应用高风险判定指引》 </w:t>
      </w:r>
    </w:p>
    <w:p w14:paraId="26E3C14A">
      <w:pPr>
        <w:pStyle w:val="10"/>
        <w:spacing w:after="0" w:line="560" w:lineRule="exact"/>
        <w:ind w:left="0" w:leftChars="0" w:firstLine="560" w:firstLineChars="200"/>
        <w:rPr>
          <w:rFonts w:hint="eastAsia" w:ascii="仿宋_GB2312" w:eastAsia="仿宋_GB2312"/>
          <w:sz w:val="28"/>
          <w:szCs w:val="28"/>
        </w:rPr>
      </w:pPr>
      <w:r>
        <w:rPr>
          <w:rFonts w:hint="eastAsia" w:ascii="仿宋_GB2312" w:eastAsia="仿宋_GB2312"/>
          <w:sz w:val="28"/>
          <w:szCs w:val="28"/>
          <w:lang w:val="en-US" w:eastAsia="zh-CN"/>
        </w:rPr>
        <w:t xml:space="preserve">（8）《商用密码应用安全性评估量化评估规则》 </w:t>
      </w:r>
    </w:p>
    <w:p w14:paraId="1067E5FD">
      <w:pPr>
        <w:pStyle w:val="10"/>
        <w:spacing w:after="0" w:line="560" w:lineRule="exact"/>
        <w:ind w:left="0" w:leftChars="0" w:firstLine="560" w:firstLineChars="200"/>
        <w:rPr>
          <w:rFonts w:hint="eastAsia" w:ascii="仿宋_GB2312" w:eastAsia="仿宋_GB2312"/>
          <w:sz w:val="28"/>
          <w:szCs w:val="28"/>
        </w:rPr>
      </w:pPr>
      <w:r>
        <w:rPr>
          <w:rFonts w:hint="eastAsia" w:ascii="仿宋_GB2312" w:eastAsia="仿宋_GB2312"/>
          <w:sz w:val="28"/>
          <w:szCs w:val="28"/>
          <w:lang w:val="en-US" w:eastAsia="zh-CN"/>
        </w:rPr>
        <w:t>（9）</w:t>
      </w:r>
      <w:r>
        <w:rPr>
          <w:rFonts w:hint="default" w:ascii="仿宋_GB2312" w:eastAsia="仿宋_GB2312"/>
          <w:sz w:val="28"/>
          <w:szCs w:val="28"/>
          <w:lang w:val="en-US" w:eastAsia="zh-CN"/>
        </w:rPr>
        <w:t xml:space="preserve"> GM/T 0014-2012</w:t>
      </w:r>
      <w:r>
        <w:rPr>
          <w:rFonts w:hint="eastAsia" w:ascii="仿宋_GB2312" w:eastAsia="仿宋_GB2312"/>
          <w:sz w:val="28"/>
          <w:szCs w:val="28"/>
          <w:lang w:val="en-US" w:eastAsia="zh-CN"/>
        </w:rPr>
        <w:t xml:space="preserve">《数字证书认证系统密码协议规范》 </w:t>
      </w:r>
    </w:p>
    <w:p w14:paraId="0F70BD39">
      <w:pPr>
        <w:pStyle w:val="10"/>
        <w:spacing w:after="0" w:line="560" w:lineRule="exact"/>
        <w:ind w:left="0" w:leftChars="0" w:firstLine="560" w:firstLineChars="200"/>
        <w:rPr>
          <w:rFonts w:hint="eastAsia" w:ascii="仿宋_GB2312" w:eastAsia="仿宋_GB2312"/>
          <w:sz w:val="28"/>
          <w:szCs w:val="28"/>
        </w:rPr>
      </w:pPr>
      <w:r>
        <w:rPr>
          <w:rFonts w:hint="eastAsia" w:ascii="仿宋_GB2312" w:eastAsia="仿宋_GB2312"/>
          <w:sz w:val="28"/>
          <w:szCs w:val="28"/>
          <w:lang w:val="en-US" w:eastAsia="zh-CN"/>
        </w:rPr>
        <w:t>（10）</w:t>
      </w:r>
      <w:r>
        <w:rPr>
          <w:rFonts w:hint="default" w:ascii="仿宋_GB2312" w:eastAsia="仿宋_GB2312"/>
          <w:sz w:val="28"/>
          <w:szCs w:val="28"/>
          <w:lang w:val="en-US" w:eastAsia="zh-CN"/>
        </w:rPr>
        <w:t>GM/T 0022-2014</w:t>
      </w:r>
      <w:r>
        <w:rPr>
          <w:rFonts w:hint="eastAsia" w:ascii="仿宋_GB2312" w:eastAsia="仿宋_GB2312"/>
          <w:sz w:val="28"/>
          <w:szCs w:val="28"/>
          <w:lang w:val="en-US" w:eastAsia="zh-CN"/>
        </w:rPr>
        <w:t>《</w:t>
      </w:r>
      <w:r>
        <w:rPr>
          <w:rFonts w:hint="default" w:ascii="仿宋_GB2312" w:eastAsia="仿宋_GB2312"/>
          <w:sz w:val="28"/>
          <w:szCs w:val="28"/>
          <w:lang w:val="en-US" w:eastAsia="zh-CN"/>
        </w:rPr>
        <w:t>IPSec VPN技术规范</w:t>
      </w:r>
      <w:r>
        <w:rPr>
          <w:rFonts w:hint="eastAsia" w:ascii="仿宋_GB2312" w:eastAsia="仿宋_GB2312"/>
          <w:sz w:val="28"/>
          <w:szCs w:val="28"/>
          <w:lang w:val="en-US" w:eastAsia="zh-CN"/>
        </w:rPr>
        <w:t xml:space="preserve">》 </w:t>
      </w:r>
    </w:p>
    <w:p w14:paraId="3D1F04A2">
      <w:pPr>
        <w:pStyle w:val="10"/>
        <w:spacing w:after="0" w:line="560" w:lineRule="exact"/>
        <w:ind w:left="0" w:leftChars="0" w:firstLine="560" w:firstLineChars="200"/>
        <w:rPr>
          <w:rFonts w:hint="eastAsia" w:ascii="仿宋_GB2312" w:eastAsia="仿宋_GB2312"/>
          <w:sz w:val="28"/>
          <w:szCs w:val="28"/>
        </w:rPr>
      </w:pPr>
      <w:r>
        <w:rPr>
          <w:rFonts w:hint="eastAsia" w:ascii="仿宋_GB2312" w:eastAsia="仿宋_GB2312"/>
          <w:sz w:val="28"/>
          <w:szCs w:val="28"/>
          <w:lang w:val="en-US" w:eastAsia="zh-CN"/>
        </w:rPr>
        <w:t>（11）</w:t>
      </w:r>
      <w:r>
        <w:rPr>
          <w:rFonts w:hint="default" w:ascii="仿宋_GB2312" w:eastAsia="仿宋_GB2312"/>
          <w:sz w:val="28"/>
          <w:szCs w:val="28"/>
          <w:lang w:val="en-US" w:eastAsia="zh-CN"/>
        </w:rPr>
        <w:t>GM/T 0023-2014</w:t>
      </w:r>
      <w:r>
        <w:rPr>
          <w:rFonts w:hint="eastAsia" w:ascii="仿宋_GB2312" w:eastAsia="仿宋_GB2312"/>
          <w:sz w:val="28"/>
          <w:szCs w:val="28"/>
          <w:lang w:val="en-US" w:eastAsia="zh-CN"/>
        </w:rPr>
        <w:t>《</w:t>
      </w:r>
      <w:r>
        <w:rPr>
          <w:rFonts w:hint="default" w:ascii="仿宋_GB2312" w:eastAsia="仿宋_GB2312"/>
          <w:sz w:val="28"/>
          <w:szCs w:val="28"/>
          <w:lang w:val="en-US" w:eastAsia="zh-CN"/>
        </w:rPr>
        <w:t>IPSec VPN 网关产品规范</w:t>
      </w:r>
      <w:r>
        <w:rPr>
          <w:rFonts w:hint="eastAsia" w:ascii="仿宋_GB2312" w:eastAsia="仿宋_GB2312"/>
          <w:sz w:val="28"/>
          <w:szCs w:val="28"/>
          <w:lang w:val="en-US" w:eastAsia="zh-CN"/>
        </w:rPr>
        <w:t xml:space="preserve">》 </w:t>
      </w:r>
    </w:p>
    <w:p w14:paraId="3A0430F4">
      <w:pPr>
        <w:pStyle w:val="10"/>
        <w:spacing w:after="0" w:line="560" w:lineRule="exact"/>
        <w:ind w:left="0" w:leftChars="0" w:firstLine="560" w:firstLineChars="200"/>
        <w:rPr>
          <w:rFonts w:hint="eastAsia" w:ascii="仿宋_GB2312" w:eastAsia="仿宋_GB2312"/>
          <w:sz w:val="28"/>
          <w:szCs w:val="28"/>
        </w:rPr>
      </w:pPr>
      <w:r>
        <w:rPr>
          <w:rFonts w:hint="eastAsia" w:ascii="仿宋_GB2312" w:eastAsia="仿宋_GB2312"/>
          <w:sz w:val="28"/>
          <w:szCs w:val="28"/>
          <w:lang w:val="en-US" w:eastAsia="zh-CN"/>
        </w:rPr>
        <w:t>（12）</w:t>
      </w:r>
      <w:r>
        <w:rPr>
          <w:rFonts w:hint="default" w:ascii="仿宋_GB2312" w:eastAsia="仿宋_GB2312"/>
          <w:sz w:val="28"/>
          <w:szCs w:val="28"/>
          <w:lang w:val="en-US" w:eastAsia="zh-CN"/>
        </w:rPr>
        <w:t>GM/T 0024-2014</w:t>
      </w:r>
      <w:r>
        <w:rPr>
          <w:rFonts w:hint="eastAsia" w:ascii="仿宋_GB2312" w:eastAsia="仿宋_GB2312"/>
          <w:sz w:val="28"/>
          <w:szCs w:val="28"/>
          <w:lang w:val="en-US" w:eastAsia="zh-CN"/>
        </w:rPr>
        <w:t>《</w:t>
      </w:r>
      <w:r>
        <w:rPr>
          <w:rFonts w:hint="default" w:ascii="仿宋_GB2312" w:eastAsia="仿宋_GB2312"/>
          <w:sz w:val="28"/>
          <w:szCs w:val="28"/>
          <w:lang w:val="en-US" w:eastAsia="zh-CN"/>
        </w:rPr>
        <w:t>SSL VPN技术规范</w:t>
      </w:r>
      <w:r>
        <w:rPr>
          <w:rFonts w:hint="eastAsia" w:ascii="仿宋_GB2312" w:eastAsia="仿宋_GB2312"/>
          <w:sz w:val="28"/>
          <w:szCs w:val="28"/>
          <w:lang w:val="en-US" w:eastAsia="zh-CN"/>
        </w:rPr>
        <w:t xml:space="preserve">》 </w:t>
      </w:r>
    </w:p>
    <w:p w14:paraId="154CB090">
      <w:pPr>
        <w:pStyle w:val="10"/>
        <w:spacing w:after="0" w:line="560" w:lineRule="exact"/>
        <w:ind w:left="0" w:leftChars="0" w:firstLine="560" w:firstLineChars="200"/>
        <w:rPr>
          <w:rFonts w:hint="eastAsia" w:ascii="仿宋_GB2312" w:eastAsia="仿宋_GB2312"/>
          <w:sz w:val="28"/>
          <w:szCs w:val="28"/>
        </w:rPr>
      </w:pPr>
      <w:r>
        <w:rPr>
          <w:rFonts w:hint="eastAsia" w:ascii="仿宋_GB2312" w:eastAsia="仿宋_GB2312"/>
          <w:sz w:val="28"/>
          <w:szCs w:val="28"/>
          <w:lang w:val="en-US" w:eastAsia="zh-CN"/>
        </w:rPr>
        <w:t>（13）</w:t>
      </w:r>
      <w:r>
        <w:rPr>
          <w:rFonts w:hint="default" w:ascii="仿宋_GB2312" w:eastAsia="仿宋_GB2312"/>
          <w:sz w:val="28"/>
          <w:szCs w:val="28"/>
          <w:lang w:val="en-US" w:eastAsia="zh-CN"/>
        </w:rPr>
        <w:t>GM/T 0025-2014</w:t>
      </w:r>
      <w:r>
        <w:rPr>
          <w:rFonts w:hint="eastAsia" w:ascii="仿宋_GB2312" w:eastAsia="仿宋_GB2312"/>
          <w:sz w:val="28"/>
          <w:szCs w:val="28"/>
          <w:lang w:val="en-US" w:eastAsia="zh-CN"/>
        </w:rPr>
        <w:t>《</w:t>
      </w:r>
      <w:r>
        <w:rPr>
          <w:rFonts w:hint="default" w:ascii="仿宋_GB2312" w:eastAsia="仿宋_GB2312"/>
          <w:sz w:val="28"/>
          <w:szCs w:val="28"/>
          <w:lang w:val="en-US" w:eastAsia="zh-CN"/>
        </w:rPr>
        <w:t xml:space="preserve">SSL VPN </w:t>
      </w:r>
      <w:r>
        <w:rPr>
          <w:rFonts w:hint="eastAsia" w:ascii="仿宋_GB2312" w:eastAsia="仿宋_GB2312"/>
          <w:sz w:val="28"/>
          <w:szCs w:val="28"/>
          <w:lang w:val="en-US" w:eastAsia="zh-CN"/>
        </w:rPr>
        <w:t xml:space="preserve">网关产品规范》 </w:t>
      </w:r>
    </w:p>
    <w:p w14:paraId="3239C41B">
      <w:pPr>
        <w:pStyle w:val="10"/>
        <w:spacing w:after="0" w:line="560" w:lineRule="exact"/>
        <w:ind w:left="0" w:leftChars="0" w:firstLine="560" w:firstLineChars="200"/>
        <w:rPr>
          <w:rFonts w:hint="eastAsia" w:ascii="仿宋_GB2312" w:eastAsia="仿宋_GB2312"/>
          <w:sz w:val="28"/>
          <w:szCs w:val="28"/>
        </w:rPr>
      </w:pPr>
      <w:r>
        <w:rPr>
          <w:rFonts w:hint="eastAsia" w:ascii="仿宋_GB2312" w:eastAsia="仿宋_GB2312"/>
          <w:sz w:val="28"/>
          <w:szCs w:val="28"/>
          <w:lang w:val="en-US" w:eastAsia="zh-CN"/>
        </w:rPr>
        <w:t>（14）</w:t>
      </w:r>
      <w:r>
        <w:rPr>
          <w:rFonts w:hint="default" w:ascii="仿宋_GB2312" w:eastAsia="仿宋_GB2312"/>
          <w:sz w:val="28"/>
          <w:szCs w:val="28"/>
          <w:lang w:val="en-US" w:eastAsia="zh-CN"/>
        </w:rPr>
        <w:t>GM/T 0027-2014</w:t>
      </w:r>
      <w:r>
        <w:rPr>
          <w:rFonts w:hint="eastAsia" w:ascii="仿宋_GB2312" w:eastAsia="仿宋_GB2312"/>
          <w:sz w:val="28"/>
          <w:szCs w:val="28"/>
          <w:lang w:val="en-US" w:eastAsia="zh-CN"/>
        </w:rPr>
        <w:t xml:space="preserve">《智能密码钥匙技术规范》 </w:t>
      </w:r>
    </w:p>
    <w:p w14:paraId="524E1AD7">
      <w:pPr>
        <w:pStyle w:val="10"/>
        <w:spacing w:after="0" w:line="560" w:lineRule="exact"/>
        <w:ind w:left="0" w:leftChars="0" w:firstLine="560" w:firstLineChars="200"/>
        <w:rPr>
          <w:rFonts w:hint="eastAsia" w:ascii="仿宋_GB2312" w:eastAsia="仿宋_GB2312"/>
          <w:sz w:val="28"/>
          <w:szCs w:val="28"/>
        </w:rPr>
      </w:pPr>
      <w:r>
        <w:rPr>
          <w:rFonts w:hint="eastAsia" w:ascii="仿宋_GB2312" w:eastAsia="仿宋_GB2312"/>
          <w:sz w:val="28"/>
          <w:szCs w:val="28"/>
          <w:lang w:val="en-US" w:eastAsia="zh-CN"/>
        </w:rPr>
        <w:t>（15）</w:t>
      </w:r>
      <w:r>
        <w:rPr>
          <w:rFonts w:hint="default" w:ascii="仿宋_GB2312" w:eastAsia="仿宋_GB2312"/>
          <w:sz w:val="28"/>
          <w:szCs w:val="28"/>
          <w:lang w:val="en-US" w:eastAsia="zh-CN"/>
        </w:rPr>
        <w:t>GM/T 0028-2014</w:t>
      </w:r>
      <w:r>
        <w:rPr>
          <w:rFonts w:hint="eastAsia" w:ascii="仿宋_GB2312" w:eastAsia="仿宋_GB2312"/>
          <w:sz w:val="28"/>
          <w:szCs w:val="28"/>
          <w:lang w:val="en-US" w:eastAsia="zh-CN"/>
        </w:rPr>
        <w:t xml:space="preserve">《密码模块安全技术要求》 </w:t>
      </w:r>
    </w:p>
    <w:p w14:paraId="5C7DF7BC">
      <w:pPr>
        <w:pStyle w:val="10"/>
        <w:spacing w:after="0" w:line="560" w:lineRule="exact"/>
        <w:ind w:left="0" w:leftChars="0" w:firstLine="560" w:firstLineChars="200"/>
        <w:rPr>
          <w:rFonts w:hint="eastAsia" w:ascii="仿宋_GB2312" w:eastAsia="仿宋_GB2312"/>
          <w:sz w:val="28"/>
          <w:szCs w:val="28"/>
        </w:rPr>
      </w:pPr>
      <w:r>
        <w:rPr>
          <w:rFonts w:hint="eastAsia" w:ascii="仿宋_GB2312" w:eastAsia="仿宋_GB2312"/>
          <w:sz w:val="28"/>
          <w:szCs w:val="28"/>
          <w:lang w:val="en-US" w:eastAsia="zh-CN"/>
        </w:rPr>
        <w:t>（16）</w:t>
      </w:r>
      <w:r>
        <w:rPr>
          <w:rFonts w:hint="default" w:ascii="仿宋_GB2312" w:eastAsia="仿宋_GB2312"/>
          <w:sz w:val="28"/>
          <w:szCs w:val="28"/>
          <w:lang w:val="en-US" w:eastAsia="zh-CN"/>
        </w:rPr>
        <w:t>GM/T 0029-2014</w:t>
      </w:r>
      <w:r>
        <w:rPr>
          <w:rFonts w:hint="eastAsia" w:ascii="仿宋_GB2312" w:eastAsia="仿宋_GB2312"/>
          <w:sz w:val="28"/>
          <w:szCs w:val="28"/>
          <w:lang w:val="en-US" w:eastAsia="zh-CN"/>
        </w:rPr>
        <w:t xml:space="preserve">《签名验签服务器技术规范》 </w:t>
      </w:r>
    </w:p>
    <w:p w14:paraId="4003AA60">
      <w:pPr>
        <w:pStyle w:val="10"/>
        <w:spacing w:after="0" w:line="560" w:lineRule="exact"/>
        <w:ind w:left="0" w:leftChars="0"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（17）</w:t>
      </w:r>
      <w:r>
        <w:rPr>
          <w:rFonts w:hint="default" w:ascii="仿宋_GB2312" w:eastAsia="仿宋_GB2312"/>
          <w:sz w:val="28"/>
          <w:szCs w:val="28"/>
          <w:lang w:val="en-US" w:eastAsia="zh-CN"/>
        </w:rPr>
        <w:t>GM/T 0030-2014</w:t>
      </w:r>
      <w:r>
        <w:rPr>
          <w:rFonts w:hint="eastAsia" w:ascii="仿宋_GB2312" w:eastAsia="仿宋_GB2312"/>
          <w:sz w:val="28"/>
          <w:szCs w:val="28"/>
          <w:lang w:val="en-US" w:eastAsia="zh-CN"/>
        </w:rPr>
        <w:t>《服务器密码机技术规范》</w:t>
      </w:r>
    </w:p>
    <w:p w14:paraId="7778E965">
      <w:pPr>
        <w:pStyle w:val="10"/>
        <w:spacing w:after="0" w:line="560" w:lineRule="exact"/>
        <w:ind w:left="0" w:leftChars="0"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（18）《国务院办公厅关于印发国家政务信息化项目建设管理办法的通知》 (国办发〔2019〕57号) </w:t>
      </w:r>
    </w:p>
    <w:p w14:paraId="09D584C1">
      <w:pPr>
        <w:spacing w:line="560" w:lineRule="exact"/>
        <w:ind w:left="0" w:leftChars="0" w:firstLine="640" w:firstLineChars="200"/>
        <w:outlineLvl w:val="0"/>
        <w:rPr>
          <w:rFonts w:ascii="黑体" w:hAnsi="黑体" w:eastAsia="黑体"/>
          <w:sz w:val="32"/>
          <w:szCs w:val="32"/>
        </w:rPr>
      </w:pPr>
      <w:r>
        <w:rPr>
          <w:rFonts w:hint="eastAsia" w:ascii="黑体" w:hAnsi="黑体" w:eastAsia="黑体"/>
          <w:sz w:val="32"/>
          <w:szCs w:val="32"/>
        </w:rPr>
        <w:t>三、需求分析</w:t>
      </w:r>
    </w:p>
    <w:p w14:paraId="7C9F942F">
      <w:pPr>
        <w:spacing w:line="560" w:lineRule="exact"/>
        <w:ind w:left="0" w:leftChars="0" w:firstLine="640" w:firstLineChars="200"/>
        <w:outlineLvl w:val="1"/>
        <w:rPr>
          <w:rFonts w:ascii="楷体_GB2312" w:hAnsi="黑体" w:eastAsia="楷体_GB2312"/>
          <w:sz w:val="32"/>
          <w:szCs w:val="32"/>
        </w:rPr>
      </w:pPr>
      <w:r>
        <w:rPr>
          <w:rFonts w:hint="eastAsia" w:ascii="楷体_GB2312" w:hAnsi="黑体" w:eastAsia="楷体_GB2312"/>
          <w:sz w:val="32"/>
          <w:szCs w:val="32"/>
        </w:rPr>
        <w:t>（一）项目建设目标</w:t>
      </w:r>
    </w:p>
    <w:p w14:paraId="25119934">
      <w:pPr>
        <w:spacing w:line="560" w:lineRule="exact"/>
        <w:ind w:left="0" w:leftChars="0" w:firstLine="640" w:firstLineChars="200"/>
        <w:rPr>
          <w:rFonts w:ascii="仿宋_GB2312" w:hAnsi="仿宋" w:eastAsia="仿宋_GB2312"/>
          <w:sz w:val="32"/>
          <w:szCs w:val="32"/>
        </w:rPr>
      </w:pPr>
      <w:r>
        <w:rPr>
          <w:rFonts w:hint="eastAsia" w:ascii="仿宋_GB2312" w:hAnsi="仿宋" w:eastAsia="仿宋_GB2312"/>
          <w:sz w:val="32"/>
          <w:szCs w:val="32"/>
        </w:rPr>
        <w:t>根据《国家政务信息化项目建设管理办法》《商用密码应用安全性评估管理办法》</w:t>
      </w:r>
      <w:r>
        <w:rPr>
          <w:rFonts w:hint="eastAsia" w:ascii="仿宋_GB2312" w:hAnsi="仿宋" w:eastAsia="仿宋_GB2312"/>
          <w:sz w:val="32"/>
          <w:szCs w:val="32"/>
          <w:lang w:eastAsia="zh-CN"/>
        </w:rPr>
        <w:t>、</w:t>
      </w:r>
      <w:r>
        <w:rPr>
          <w:rFonts w:hint="eastAsia" w:ascii="仿宋_GB2312" w:hAnsi="仿宋" w:eastAsia="仿宋_GB2312"/>
          <w:sz w:val="32"/>
          <w:szCs w:val="32"/>
        </w:rPr>
        <w:t>GB/T 39786-2021《信息安全技术</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信息系统密码应用基本要求》中第三级密码应用基本要求，综合考虑</w:t>
      </w:r>
      <w:r>
        <w:rPr>
          <w:rFonts w:hint="eastAsia" w:ascii="仿宋_GB2312" w:hAnsi="仿宋" w:eastAsia="仿宋_GB2312"/>
          <w:sz w:val="32"/>
          <w:szCs w:val="32"/>
          <w:lang w:eastAsia="zh-CN"/>
        </w:rPr>
        <w:t>指定</w:t>
      </w:r>
      <w:r>
        <w:rPr>
          <w:rFonts w:hint="eastAsia" w:ascii="仿宋_GB2312" w:hAnsi="仿宋" w:eastAsia="仿宋_GB2312"/>
          <w:sz w:val="32"/>
          <w:szCs w:val="32"/>
        </w:rPr>
        <w:t>应用系统在物理和环境安全、网络和通信安全、设备和计算安全、应用和数据安全、安全管理等层面的密码应用需求，设计合规、正确、有效</w:t>
      </w:r>
      <w:r>
        <w:rPr>
          <w:rFonts w:hint="eastAsia" w:ascii="仿宋_GB2312" w:hAnsi="仿宋" w:eastAsia="仿宋_GB2312"/>
          <w:sz w:val="32"/>
          <w:szCs w:val="32"/>
          <w:lang w:eastAsia="zh-CN"/>
        </w:rPr>
        <w:t>、预算合理</w:t>
      </w:r>
      <w:r>
        <w:rPr>
          <w:rFonts w:hint="eastAsia" w:ascii="仿宋_GB2312" w:hAnsi="仿宋" w:eastAsia="仿宋_GB2312"/>
          <w:sz w:val="32"/>
          <w:szCs w:val="32"/>
        </w:rPr>
        <w:t>的密码应用</w:t>
      </w:r>
      <w:r>
        <w:rPr>
          <w:rFonts w:hint="eastAsia" w:ascii="仿宋_GB2312" w:hAnsi="仿宋" w:eastAsia="仿宋_GB2312"/>
          <w:sz w:val="32"/>
          <w:szCs w:val="32"/>
          <w:lang w:eastAsia="zh-CN"/>
        </w:rPr>
        <w:t>改造实施</w:t>
      </w:r>
      <w:r>
        <w:rPr>
          <w:rFonts w:hint="eastAsia" w:ascii="仿宋_GB2312" w:hAnsi="仿宋" w:eastAsia="仿宋_GB2312"/>
          <w:sz w:val="32"/>
          <w:szCs w:val="32"/>
        </w:rPr>
        <w:t>方案，满足密码应用安全性评估的要求。</w:t>
      </w:r>
    </w:p>
    <w:p w14:paraId="617B23CF">
      <w:pPr>
        <w:spacing w:line="560" w:lineRule="exact"/>
        <w:ind w:left="0" w:leftChars="0" w:firstLine="640" w:firstLineChars="200"/>
        <w:outlineLvl w:val="1"/>
        <w:rPr>
          <w:rFonts w:ascii="楷体_GB2312" w:hAnsi="楷体" w:eastAsia="楷体_GB2312"/>
          <w:sz w:val="32"/>
          <w:szCs w:val="32"/>
        </w:rPr>
      </w:pPr>
      <w:r>
        <w:rPr>
          <w:rFonts w:hint="eastAsia" w:ascii="楷体_GB2312" w:hAnsi="楷体" w:eastAsia="楷体_GB2312"/>
          <w:sz w:val="32"/>
          <w:szCs w:val="32"/>
        </w:rPr>
        <w:t>（二）功能需求</w:t>
      </w:r>
    </w:p>
    <w:p w14:paraId="630EC994">
      <w:pPr>
        <w:spacing w:line="560" w:lineRule="exact"/>
        <w:ind w:left="0" w:leftChars="0" w:firstLine="640" w:firstLineChars="200"/>
        <w:rPr>
          <w:rFonts w:hint="eastAsia" w:ascii="仿宋_GB2312" w:eastAsia="仿宋_GB2312"/>
          <w:sz w:val="32"/>
          <w:lang w:eastAsia="zh-CN"/>
        </w:rPr>
      </w:pPr>
      <w:r>
        <w:rPr>
          <w:rFonts w:hint="eastAsia" w:ascii="仿宋_GB2312" w:hAnsi="仿宋" w:eastAsia="仿宋_GB2312"/>
          <w:sz w:val="32"/>
          <w:szCs w:val="32"/>
        </w:rPr>
        <w:t>对部署在</w:t>
      </w:r>
      <w:r>
        <w:rPr>
          <w:rFonts w:hint="eastAsia" w:ascii="仿宋_GB2312" w:hAnsi="仿宋" w:eastAsia="仿宋_GB2312"/>
          <w:sz w:val="32"/>
          <w:szCs w:val="32"/>
          <w:lang w:eastAsia="zh-CN"/>
        </w:rPr>
        <w:t>自然资源专网的</w:t>
      </w:r>
      <w:r>
        <w:rPr>
          <w:rFonts w:hint="eastAsia" w:ascii="仿宋_GB2312" w:hAnsi="仿宋" w:eastAsia="仿宋_GB2312"/>
          <w:sz w:val="32"/>
          <w:szCs w:val="32"/>
          <w:lang w:val="en-US" w:eastAsia="zh-CN"/>
        </w:rPr>
        <w:t>临沧市国土空间基础信息平台、“一张图”实施监督信息系统等2个系统</w:t>
      </w:r>
      <w:r>
        <w:rPr>
          <w:rFonts w:hint="eastAsia" w:ascii="仿宋_GB2312" w:hAnsi="仿宋" w:eastAsia="仿宋_GB2312"/>
          <w:sz w:val="32"/>
          <w:szCs w:val="32"/>
          <w:lang w:eastAsia="zh-CN"/>
        </w:rPr>
        <w:t>开展密码改造工作，</w:t>
      </w:r>
      <w:r>
        <w:rPr>
          <w:rFonts w:hint="eastAsia" w:ascii="仿宋_GB2312" w:eastAsia="仿宋_GB2312"/>
          <w:sz w:val="32"/>
        </w:rPr>
        <w:t>改造工作涉及基础环境、应用程序的改造，浏览器的适配等</w:t>
      </w:r>
      <w:r>
        <w:rPr>
          <w:rFonts w:hint="eastAsia" w:ascii="仿宋_GB2312" w:eastAsia="仿宋_GB2312"/>
          <w:sz w:val="32"/>
          <w:lang w:eastAsia="zh-CN"/>
        </w:rPr>
        <w:t>。</w:t>
      </w:r>
      <w:r>
        <w:rPr>
          <w:rFonts w:hint="eastAsia" w:ascii="仿宋_GB2312" w:eastAsia="仿宋_GB2312"/>
          <w:sz w:val="32"/>
        </w:rPr>
        <w:t>整改完成后的测评，出具测评和整改报告。系统</w:t>
      </w:r>
      <w:r>
        <w:rPr>
          <w:rFonts w:hint="eastAsia" w:ascii="仿宋_GB2312" w:eastAsia="仿宋_GB2312"/>
          <w:sz w:val="32"/>
          <w:lang w:eastAsia="zh-CN"/>
        </w:rPr>
        <w:t>清单如下：</w:t>
      </w:r>
    </w:p>
    <w:tbl>
      <w:tblPr>
        <w:tblStyle w:val="17"/>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5"/>
        <w:gridCol w:w="6038"/>
        <w:gridCol w:w="2279"/>
      </w:tblGrid>
      <w:tr w14:paraId="4FF19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8CEFE">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lang w:val="en-US" w:eastAsia="zh-CN"/>
              </w:rPr>
              <w:t>序号</w:t>
            </w:r>
          </w:p>
        </w:tc>
        <w:tc>
          <w:tcPr>
            <w:tcW w:w="3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C446F">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lang w:val="en-US" w:eastAsia="zh-CN"/>
              </w:rPr>
              <w:t>系统名称</w:t>
            </w: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82DC">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lang w:val="en-US" w:eastAsia="zh-CN"/>
              </w:rPr>
              <w:t>备注</w:t>
            </w:r>
          </w:p>
        </w:tc>
      </w:tr>
      <w:tr w14:paraId="444D4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AA1C9F">
            <w:pPr>
              <w:pStyle w:val="10"/>
              <w:ind w:left="0" w:leftChars="0" w:firstLine="0" w:firstLineChars="0"/>
              <w:jc w:val="center"/>
              <w:rPr>
                <w:rFonts w:hint="eastAsia"/>
                <w:lang w:eastAsia="zh-CN"/>
              </w:rPr>
            </w:pPr>
            <w:r>
              <w:rPr>
                <w:rFonts w:hint="eastAsia"/>
                <w:lang w:val="en-US" w:eastAsia="zh-CN"/>
              </w:rPr>
              <w:t>1</w:t>
            </w:r>
          </w:p>
        </w:tc>
        <w:tc>
          <w:tcPr>
            <w:tcW w:w="32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D1CF05">
            <w:pPr>
              <w:pStyle w:val="10"/>
              <w:ind w:left="0" w:leftChars="0" w:firstLine="0" w:firstLineChars="0"/>
              <w:jc w:val="center"/>
              <w:rPr>
                <w:rFonts w:hint="eastAsia"/>
                <w:lang w:eastAsia="zh-CN"/>
              </w:rPr>
            </w:pPr>
            <w:r>
              <w:rPr>
                <w:rFonts w:hint="eastAsia"/>
                <w:lang w:val="en-US" w:eastAsia="zh-CN"/>
              </w:rPr>
              <w:t>临沧市国土空间基础信息平台</w:t>
            </w:r>
          </w:p>
        </w:tc>
        <w:tc>
          <w:tcPr>
            <w:tcW w:w="1235" w:type="pct"/>
            <w:vMerge w:val="restart"/>
            <w:tcBorders>
              <w:top w:val="single" w:color="000000" w:sz="4" w:space="0"/>
              <w:left w:val="single" w:color="000000" w:sz="4" w:space="0"/>
              <w:right w:val="single" w:color="000000" w:sz="4" w:space="0"/>
            </w:tcBorders>
            <w:shd w:val="clear" w:color="auto" w:fill="auto"/>
            <w:noWrap/>
            <w:vAlign w:val="center"/>
          </w:tcPr>
          <w:p w14:paraId="62AB53A0">
            <w:pPr>
              <w:pStyle w:val="10"/>
              <w:ind w:left="0" w:leftChars="0" w:firstLine="0" w:firstLineChars="0"/>
              <w:jc w:val="center"/>
              <w:rPr>
                <w:rFonts w:hint="eastAsia"/>
                <w:lang w:val="en-US" w:eastAsia="zh-CN"/>
              </w:rPr>
            </w:pPr>
            <w:r>
              <w:rPr>
                <w:rFonts w:hint="eastAsia"/>
                <w:lang w:val="en-US" w:eastAsia="zh-CN"/>
              </w:rPr>
              <w:t>２个应用系统合编1个密码应用改造实施方案</w:t>
            </w:r>
          </w:p>
        </w:tc>
      </w:tr>
      <w:tr w14:paraId="65727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3771A8">
            <w:pPr>
              <w:pStyle w:val="10"/>
              <w:ind w:left="0" w:leftChars="0" w:firstLine="0" w:firstLineChars="0"/>
              <w:jc w:val="center"/>
              <w:rPr>
                <w:rFonts w:hint="eastAsia"/>
                <w:lang w:eastAsia="zh-CN"/>
              </w:rPr>
            </w:pPr>
            <w:r>
              <w:rPr>
                <w:rFonts w:hint="eastAsia"/>
                <w:lang w:val="en-US" w:eastAsia="zh-CN"/>
              </w:rPr>
              <w:t>2</w:t>
            </w:r>
          </w:p>
        </w:tc>
        <w:tc>
          <w:tcPr>
            <w:tcW w:w="32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A165B7">
            <w:pPr>
              <w:pStyle w:val="10"/>
              <w:ind w:left="0" w:leftChars="0" w:firstLine="0" w:firstLineChars="0"/>
              <w:jc w:val="center"/>
              <w:rPr>
                <w:rFonts w:hint="eastAsia"/>
                <w:lang w:eastAsia="zh-CN"/>
              </w:rPr>
            </w:pPr>
            <w:r>
              <w:rPr>
                <w:rFonts w:hint="eastAsia"/>
                <w:lang w:val="en-US" w:eastAsia="zh-CN"/>
              </w:rPr>
              <w:t>“一张图”实施监督信息系统</w:t>
            </w:r>
          </w:p>
        </w:tc>
        <w:tc>
          <w:tcPr>
            <w:tcW w:w="1235" w:type="pct"/>
            <w:vMerge w:val="continue"/>
            <w:tcBorders>
              <w:left w:val="single" w:color="000000" w:sz="4" w:space="0"/>
              <w:bottom w:val="single" w:color="000000" w:sz="4" w:space="0"/>
              <w:right w:val="single" w:color="000000" w:sz="4" w:space="0"/>
            </w:tcBorders>
            <w:shd w:val="clear" w:color="auto" w:fill="auto"/>
            <w:noWrap/>
            <w:vAlign w:val="bottom"/>
          </w:tcPr>
          <w:p w14:paraId="551249C3">
            <w:pPr>
              <w:pStyle w:val="10"/>
              <w:ind w:left="0" w:leftChars="0" w:firstLine="0" w:firstLineChars="0"/>
              <w:jc w:val="center"/>
              <w:rPr>
                <w:rFonts w:hint="eastAsia"/>
                <w:lang w:val="en-US" w:eastAsia="zh-CN"/>
              </w:rPr>
            </w:pPr>
          </w:p>
        </w:tc>
      </w:tr>
    </w:tbl>
    <w:p w14:paraId="2032B3E9">
      <w:pPr>
        <w:spacing w:line="560" w:lineRule="exact"/>
        <w:ind w:left="0" w:leftChars="0" w:firstLine="640" w:firstLineChars="200"/>
        <w:outlineLvl w:val="1"/>
        <w:rPr>
          <w:rFonts w:ascii="楷体_GB2312" w:hAnsi="楷体" w:eastAsia="楷体_GB2312"/>
          <w:sz w:val="32"/>
          <w:szCs w:val="32"/>
        </w:rPr>
      </w:pPr>
      <w:r>
        <w:rPr>
          <w:rFonts w:hint="eastAsia" w:ascii="楷体_GB2312" w:hAnsi="楷体" w:eastAsia="楷体_GB2312"/>
          <w:sz w:val="32"/>
          <w:szCs w:val="32"/>
        </w:rPr>
        <w:t>（三）性能及部署需求</w:t>
      </w:r>
    </w:p>
    <w:p w14:paraId="5F83DB2E">
      <w:pPr>
        <w:pStyle w:val="10"/>
        <w:spacing w:after="0" w:line="560" w:lineRule="exact"/>
        <w:ind w:left="0" w:leftChars="0" w:firstLine="640" w:firstLineChars="200"/>
        <w:rPr>
          <w:rFonts w:hint="eastAsia" w:ascii="仿宋_GB2312" w:eastAsia="仿宋_GB2312"/>
          <w:sz w:val="32"/>
          <w:lang w:val="en-US" w:eastAsia="zh-CN"/>
        </w:rPr>
      </w:pPr>
      <w:r>
        <w:rPr>
          <w:rFonts w:hint="eastAsia" w:ascii="仿宋_GB2312" w:eastAsia="仿宋_GB2312"/>
          <w:sz w:val="32"/>
        </w:rPr>
        <w:t>改造过程中涉及所需要的产品需要具备高可用性、性能满足改造后的业务需求，不影响业务和改变现在网络架构。</w:t>
      </w:r>
      <w:r>
        <w:rPr>
          <w:rFonts w:hint="eastAsia" w:ascii="仿宋_GB2312" w:eastAsia="仿宋_GB2312"/>
          <w:sz w:val="32"/>
          <w:lang w:eastAsia="zh-CN"/>
        </w:rPr>
        <w:t>密码产品必须为国密产品，堡垒机必须</w:t>
      </w:r>
      <w:r>
        <w:rPr>
          <w:rFonts w:hint="eastAsia" w:ascii="仿宋_GB2312" w:eastAsia="仿宋_GB2312"/>
          <w:sz w:val="32"/>
          <w:lang w:val="en-US" w:eastAsia="zh-CN"/>
        </w:rPr>
        <w:t>为</w:t>
      </w:r>
      <w:r>
        <w:rPr>
          <w:rFonts w:hint="eastAsia" w:ascii="仿宋_GB2312" w:eastAsia="仿宋_GB2312"/>
          <w:sz w:val="32"/>
          <w:lang w:eastAsia="zh-CN"/>
        </w:rPr>
        <w:t>信创产品，支持</w:t>
      </w:r>
      <w:r>
        <w:rPr>
          <w:rFonts w:hint="eastAsia" w:ascii="仿宋_GB2312" w:eastAsia="仿宋_GB2312"/>
          <w:sz w:val="32"/>
          <w:lang w:val="en-US" w:eastAsia="zh-CN"/>
        </w:rPr>
        <w:t>U-key或动态令牌。</w:t>
      </w:r>
    </w:p>
    <w:p w14:paraId="3EB947F1">
      <w:pPr>
        <w:spacing w:line="560" w:lineRule="exact"/>
        <w:ind w:left="0" w:leftChars="0" w:firstLine="640" w:firstLineChars="200"/>
        <w:outlineLvl w:val="1"/>
        <w:rPr>
          <w:rFonts w:ascii="楷体_GB2312" w:hAnsi="楷体" w:eastAsia="楷体_GB2312"/>
          <w:sz w:val="32"/>
          <w:szCs w:val="32"/>
        </w:rPr>
      </w:pPr>
      <w:r>
        <w:rPr>
          <w:rFonts w:hint="eastAsia" w:ascii="楷体_GB2312" w:hAnsi="楷体" w:eastAsia="楷体_GB2312"/>
          <w:sz w:val="32"/>
          <w:szCs w:val="32"/>
        </w:rPr>
        <w:t>（四）数据需求</w:t>
      </w:r>
    </w:p>
    <w:p w14:paraId="69A6D9E2">
      <w:pPr>
        <w:spacing w:line="560" w:lineRule="exact"/>
        <w:ind w:left="0" w:leftChars="0" w:firstLine="640" w:firstLineChars="200"/>
        <w:rPr>
          <w:rFonts w:ascii="仿宋_GB2312" w:hAnsi="仿宋" w:eastAsia="仿宋_GB2312"/>
          <w:sz w:val="32"/>
          <w:szCs w:val="32"/>
        </w:rPr>
      </w:pPr>
      <w:r>
        <w:rPr>
          <w:rFonts w:hint="eastAsia" w:ascii="仿宋_GB2312" w:hAnsi="仿宋" w:eastAsia="仿宋_GB2312"/>
          <w:sz w:val="32"/>
          <w:szCs w:val="32"/>
        </w:rPr>
        <w:t>本次安全项目使用产品，需与单位内部应用系统进行对接，通过对接数据完成密码应用改造。</w:t>
      </w:r>
    </w:p>
    <w:p w14:paraId="61A7CE26">
      <w:pPr>
        <w:spacing w:line="560" w:lineRule="exact"/>
        <w:ind w:left="0" w:leftChars="0" w:firstLine="640" w:firstLineChars="200"/>
        <w:outlineLvl w:val="1"/>
        <w:rPr>
          <w:rFonts w:ascii="楷体_GB2312" w:hAnsi="楷体" w:eastAsia="楷体_GB2312"/>
          <w:sz w:val="32"/>
          <w:szCs w:val="32"/>
        </w:rPr>
      </w:pPr>
      <w:r>
        <w:rPr>
          <w:rFonts w:hint="eastAsia" w:ascii="楷体_GB2312" w:hAnsi="楷体" w:eastAsia="楷体_GB2312"/>
          <w:sz w:val="32"/>
          <w:szCs w:val="32"/>
        </w:rPr>
        <w:t>（五）安全需求</w:t>
      </w:r>
    </w:p>
    <w:p w14:paraId="77F0C477">
      <w:pPr>
        <w:spacing w:line="560" w:lineRule="exact"/>
        <w:ind w:left="0" w:leftChars="0" w:firstLine="640" w:firstLineChars="200"/>
        <w:rPr>
          <w:rFonts w:ascii="仿宋_GB2312" w:hAnsi="仿宋" w:eastAsia="仿宋_GB2312"/>
          <w:sz w:val="32"/>
          <w:szCs w:val="32"/>
        </w:rPr>
      </w:pPr>
      <w:r>
        <w:rPr>
          <w:rFonts w:hint="eastAsia" w:ascii="仿宋_GB2312" w:hAnsi="仿宋" w:eastAsia="仿宋_GB2312"/>
          <w:sz w:val="32"/>
          <w:szCs w:val="32"/>
        </w:rPr>
        <w:t>本项目产品部署在</w:t>
      </w:r>
      <w:r>
        <w:rPr>
          <w:rFonts w:hint="eastAsia" w:ascii="仿宋_GB2312" w:hAnsi="仿宋" w:eastAsia="仿宋_GB2312"/>
          <w:sz w:val="32"/>
          <w:szCs w:val="32"/>
          <w:lang w:eastAsia="zh-CN"/>
        </w:rPr>
        <w:t>自然资源</w:t>
      </w:r>
      <w:r>
        <w:rPr>
          <w:rFonts w:hint="eastAsia" w:ascii="仿宋_GB2312" w:hAnsi="仿宋" w:eastAsia="仿宋_GB2312"/>
          <w:sz w:val="32"/>
          <w:szCs w:val="32"/>
        </w:rPr>
        <w:t>业务专网，开展密码应用改造。</w:t>
      </w:r>
    </w:p>
    <w:p w14:paraId="39C46986">
      <w:pPr>
        <w:spacing w:line="560" w:lineRule="exact"/>
        <w:ind w:left="0" w:leftChars="0" w:firstLine="640" w:firstLineChars="200"/>
        <w:outlineLvl w:val="0"/>
        <w:rPr>
          <w:rFonts w:hint="eastAsia" w:ascii="黑体" w:hAnsi="黑体" w:eastAsia="黑体"/>
          <w:sz w:val="32"/>
          <w:szCs w:val="32"/>
          <w:lang w:eastAsia="zh-CN"/>
        </w:rPr>
      </w:pPr>
      <w:r>
        <w:rPr>
          <w:rFonts w:hint="eastAsia" w:ascii="黑体" w:hAnsi="黑体" w:eastAsia="黑体"/>
          <w:sz w:val="32"/>
          <w:szCs w:val="32"/>
        </w:rPr>
        <w:t>四、</w:t>
      </w:r>
      <w:r>
        <w:rPr>
          <w:rFonts w:hint="eastAsia" w:ascii="黑体" w:hAnsi="黑体" w:eastAsia="黑体"/>
          <w:sz w:val="32"/>
          <w:szCs w:val="32"/>
          <w:lang w:eastAsia="zh-CN"/>
        </w:rPr>
        <w:t>技术内容</w:t>
      </w:r>
    </w:p>
    <w:p w14:paraId="297A4836">
      <w:pPr>
        <w:pStyle w:val="10"/>
        <w:spacing w:after="0" w:line="560" w:lineRule="exact"/>
        <w:ind w:left="0" w:leftChars="0" w:firstLine="640" w:firstLineChars="200"/>
        <w:rPr>
          <w:rFonts w:hint="eastAsia" w:ascii="仿宋_GB2312" w:eastAsia="仿宋_GB2312"/>
          <w:sz w:val="32"/>
        </w:rPr>
      </w:pPr>
      <w:r>
        <w:rPr>
          <w:rFonts w:hint="eastAsia" w:ascii="仿宋_GB2312" w:eastAsia="仿宋_GB2312"/>
          <w:sz w:val="32"/>
          <w:lang w:val="en-US" w:eastAsia="zh-CN"/>
        </w:rPr>
        <w:t>（一）</w:t>
      </w:r>
      <w:r>
        <w:rPr>
          <w:rFonts w:hint="eastAsia" w:ascii="仿宋_GB2312" w:eastAsia="仿宋_GB2312"/>
          <w:sz w:val="32"/>
        </w:rPr>
        <w:t>依据相关法律与标准，对本项目范围的信息系统自身的安全需求分析，对</w:t>
      </w:r>
      <w:r>
        <w:rPr>
          <w:rFonts w:hint="eastAsia" w:ascii="仿宋_GB2312" w:eastAsia="仿宋_GB2312"/>
          <w:sz w:val="32"/>
          <w:lang w:eastAsia="zh-CN"/>
        </w:rPr>
        <w:t>应用</w:t>
      </w:r>
      <w:r>
        <w:rPr>
          <w:rFonts w:hint="eastAsia" w:ascii="仿宋_GB2312" w:eastAsia="仿宋_GB2312"/>
          <w:sz w:val="32"/>
        </w:rPr>
        <w:t>系统进行商用密码</w:t>
      </w:r>
      <w:r>
        <w:rPr>
          <w:rFonts w:hint="eastAsia" w:ascii="仿宋_GB2312" w:eastAsia="仿宋_GB2312"/>
          <w:sz w:val="32"/>
          <w:lang w:eastAsia="zh-CN"/>
        </w:rPr>
        <w:t>改造，通过密码</w:t>
      </w:r>
      <w:r>
        <w:rPr>
          <w:rFonts w:hint="eastAsia" w:ascii="仿宋_GB2312" w:eastAsia="仿宋_GB2312"/>
          <w:sz w:val="32"/>
        </w:rPr>
        <w:t>应用安全性评估，为重要网络和信息系统的密码安全提供科学评价，逐步规范网络运营者的密码使用和管理行为，推动提升我院密码应用水平。具体服务内容如下:</w:t>
      </w:r>
    </w:p>
    <w:p w14:paraId="43A59DA7">
      <w:pPr>
        <w:pStyle w:val="10"/>
        <w:spacing w:after="0" w:line="560" w:lineRule="exact"/>
        <w:ind w:left="0" w:leftChars="0" w:firstLine="640" w:firstLineChars="200"/>
        <w:rPr>
          <w:rFonts w:hint="eastAsia" w:ascii="仿宋_GB2312" w:eastAsia="仿宋_GB2312"/>
          <w:sz w:val="32"/>
          <w:lang w:eastAsia="zh-CN"/>
        </w:rPr>
      </w:pPr>
      <w:r>
        <w:rPr>
          <w:rFonts w:hint="eastAsia" w:ascii="仿宋_GB2312" w:eastAsia="仿宋_GB2312"/>
          <w:sz w:val="32"/>
          <w:lang w:val="en-US" w:eastAsia="zh-CN"/>
        </w:rPr>
        <w:t>1.</w:t>
      </w:r>
      <w:r>
        <w:rPr>
          <w:rFonts w:hint="eastAsia" w:ascii="仿宋_GB2312" w:eastAsia="仿宋_GB2312"/>
          <w:sz w:val="32"/>
        </w:rPr>
        <w:t>密码应用方案评估:针对指定信息系统密码应用方案的完整性、准确性、可行性等方面进行分析并出具报告</w:t>
      </w:r>
      <w:r>
        <w:rPr>
          <w:rFonts w:hint="eastAsia" w:ascii="仿宋_GB2312" w:eastAsia="仿宋_GB2312"/>
          <w:sz w:val="32"/>
          <w:lang w:eastAsia="zh-CN"/>
        </w:rPr>
        <w:t>。</w:t>
      </w:r>
    </w:p>
    <w:p w14:paraId="748651AB">
      <w:pPr>
        <w:pStyle w:val="10"/>
        <w:spacing w:after="0" w:line="560" w:lineRule="exact"/>
        <w:ind w:left="0" w:leftChars="0" w:firstLine="640" w:firstLineChars="200"/>
        <w:rPr>
          <w:rFonts w:hint="eastAsia" w:ascii="仿宋_GB2312" w:eastAsia="仿宋_GB2312"/>
          <w:sz w:val="32"/>
        </w:rPr>
      </w:pPr>
      <w:r>
        <w:rPr>
          <w:rFonts w:hint="eastAsia" w:ascii="仿宋_GB2312" w:eastAsia="仿宋_GB2312"/>
          <w:sz w:val="32"/>
          <w:lang w:val="en-US" w:eastAsia="zh-CN"/>
        </w:rPr>
        <w:t>2.</w:t>
      </w:r>
      <w:r>
        <w:rPr>
          <w:rFonts w:hint="eastAsia" w:ascii="仿宋_GB2312" w:eastAsia="仿宋_GB2312"/>
          <w:sz w:val="32"/>
        </w:rPr>
        <w:t>密码应用安全性评估:针对信息系统按照评估后的密码应用</w:t>
      </w:r>
      <w:r>
        <w:rPr>
          <w:rFonts w:hint="eastAsia" w:ascii="仿宋_GB2312" w:eastAsia="仿宋_GB2312"/>
          <w:sz w:val="32"/>
          <w:lang w:val="en-US" w:eastAsia="zh-CN"/>
        </w:rPr>
        <w:t>方案</w:t>
      </w:r>
      <w:r>
        <w:rPr>
          <w:rFonts w:hint="eastAsia" w:ascii="仿宋_GB2312" w:eastAsia="仿宋_GB2312"/>
          <w:sz w:val="32"/>
        </w:rPr>
        <w:t>建设情况，对指定的信息系统进行商用密码应用安全性评估，依据《商用密码应用安全性评估量化评估规则》综合判定，指导密码应用</w:t>
      </w:r>
      <w:r>
        <w:rPr>
          <w:rFonts w:hint="eastAsia" w:ascii="仿宋_GB2312" w:eastAsia="仿宋_GB2312"/>
          <w:sz w:val="32"/>
          <w:lang w:val="en-US" w:eastAsia="zh-CN"/>
        </w:rPr>
        <w:t>消除</w:t>
      </w:r>
      <w:r>
        <w:rPr>
          <w:rFonts w:hint="eastAsia" w:ascii="仿宋_GB2312" w:eastAsia="仿宋_GB2312"/>
          <w:sz w:val="32"/>
        </w:rPr>
        <w:t>重要安全风险后出具《密码应用系统安全性评估报告》(具体名称另行约定)。</w:t>
      </w:r>
    </w:p>
    <w:p w14:paraId="3D818DC2">
      <w:pPr>
        <w:pStyle w:val="10"/>
        <w:spacing w:after="0" w:line="560" w:lineRule="exact"/>
        <w:ind w:left="0" w:leftChars="0" w:firstLine="640" w:firstLineChars="200"/>
        <w:rPr>
          <w:rFonts w:hint="eastAsia" w:ascii="仿宋_GB2312" w:eastAsia="仿宋_GB2312"/>
          <w:sz w:val="32"/>
          <w:lang w:eastAsia="zh-CN"/>
        </w:rPr>
      </w:pPr>
      <w:r>
        <w:rPr>
          <w:rFonts w:hint="eastAsia" w:ascii="仿宋_GB2312" w:eastAsia="仿宋_GB2312"/>
          <w:sz w:val="32"/>
          <w:lang w:val="en-US" w:eastAsia="zh-CN"/>
        </w:rPr>
        <w:t>（二）</w:t>
      </w:r>
      <w:r>
        <w:rPr>
          <w:rFonts w:hint="eastAsia" w:ascii="仿宋_GB2312" w:eastAsia="仿宋_GB2312"/>
          <w:sz w:val="32"/>
        </w:rPr>
        <w:t>对</w:t>
      </w:r>
      <w:r>
        <w:rPr>
          <w:rFonts w:hint="eastAsia" w:ascii="仿宋_GB2312" w:eastAsia="仿宋_GB2312"/>
          <w:sz w:val="32"/>
          <w:lang w:val="en-US" w:eastAsia="zh-CN"/>
        </w:rPr>
        <w:t>临沧市国土空间基础信息平台、“一张图”实施监督信息系统等2个系统</w:t>
      </w:r>
      <w:r>
        <w:rPr>
          <w:rFonts w:hint="eastAsia" w:ascii="仿宋_GB2312" w:eastAsia="仿宋_GB2312"/>
          <w:sz w:val="32"/>
        </w:rPr>
        <w:t>进行商用密码应用改造，提高数据以及工作安全性，包括</w:t>
      </w:r>
      <w:r>
        <w:rPr>
          <w:rFonts w:hint="eastAsia" w:ascii="仿宋_GB2312" w:eastAsia="仿宋_GB2312"/>
          <w:sz w:val="32"/>
          <w:lang w:eastAsia="zh-CN"/>
        </w:rPr>
        <w:t>：</w:t>
      </w:r>
    </w:p>
    <w:p w14:paraId="6045E245">
      <w:pPr>
        <w:pStyle w:val="10"/>
        <w:spacing w:after="0" w:line="560" w:lineRule="exact"/>
        <w:ind w:left="0" w:leftChars="0" w:firstLine="640" w:firstLineChars="200"/>
        <w:rPr>
          <w:rFonts w:hint="eastAsia" w:ascii="仿宋_GB2312" w:eastAsia="仿宋_GB2312"/>
          <w:sz w:val="32"/>
          <w:lang w:eastAsia="zh-CN"/>
        </w:rPr>
      </w:pPr>
      <w:r>
        <w:rPr>
          <w:rFonts w:hint="eastAsia" w:ascii="仿宋_GB2312" w:eastAsia="仿宋_GB2312"/>
          <w:sz w:val="32"/>
          <w:lang w:val="en-US" w:eastAsia="zh-CN"/>
        </w:rPr>
        <w:t>1.</w:t>
      </w:r>
      <w:r>
        <w:rPr>
          <w:rFonts w:hint="eastAsia" w:ascii="仿宋_GB2312" w:eastAsia="仿宋_GB2312"/>
          <w:sz w:val="32"/>
        </w:rPr>
        <w:t>物理和环境安全密码应用。采用密码技术对重要场所、监控设备，电子门禁系统等的物理访问控制，对物理访问控制记录、监控信息等物理和环境的敏感信息数据实施完整性保护等</w:t>
      </w:r>
      <w:r>
        <w:rPr>
          <w:rFonts w:hint="eastAsia" w:ascii="仿宋_GB2312" w:eastAsia="仿宋_GB2312"/>
          <w:sz w:val="32"/>
          <w:lang w:eastAsia="zh-CN"/>
        </w:rPr>
        <w:t>。</w:t>
      </w:r>
    </w:p>
    <w:p w14:paraId="210E68C5">
      <w:pPr>
        <w:pStyle w:val="10"/>
        <w:spacing w:after="0" w:line="560" w:lineRule="exact"/>
        <w:ind w:left="0" w:leftChars="0" w:firstLine="640" w:firstLineChars="200"/>
        <w:rPr>
          <w:rFonts w:hint="eastAsia" w:ascii="仿宋_GB2312" w:eastAsia="仿宋_GB2312"/>
          <w:sz w:val="32"/>
        </w:rPr>
      </w:pPr>
      <w:r>
        <w:rPr>
          <w:rFonts w:hint="eastAsia" w:ascii="仿宋_GB2312" w:eastAsia="仿宋_GB2312"/>
          <w:sz w:val="32"/>
          <w:lang w:val="en-US" w:eastAsia="zh-CN"/>
        </w:rPr>
        <w:t>2.</w:t>
      </w:r>
      <w:r>
        <w:rPr>
          <w:rFonts w:hint="eastAsia" w:ascii="仿宋_GB2312" w:eastAsia="仿宋_GB2312"/>
          <w:sz w:val="32"/>
        </w:rPr>
        <w:t>网络和通信安全密码应用。采用密码技术对连接到</w:t>
      </w:r>
      <w:r>
        <w:rPr>
          <w:rFonts w:hint="eastAsia" w:ascii="仿宋_GB2312" w:eastAsia="仿宋_GB2312"/>
          <w:sz w:val="32"/>
          <w:lang w:eastAsia="zh-CN"/>
        </w:rPr>
        <w:t>自然资源专网</w:t>
      </w:r>
      <w:r>
        <w:rPr>
          <w:rFonts w:hint="eastAsia" w:ascii="仿宋_GB2312" w:eastAsia="仿宋_GB2312"/>
          <w:sz w:val="32"/>
        </w:rPr>
        <w:t>网络的设备进行安全认证;对通信的双方身份进行认证;保证通信过程中数据的完整性;保证通信过程中敏感信息</w:t>
      </w:r>
      <w:r>
        <w:rPr>
          <w:rFonts w:hint="eastAsia" w:ascii="仿宋_GB2312" w:eastAsia="仿宋_GB2312"/>
          <w:sz w:val="32"/>
          <w:lang w:eastAsia="zh-CN"/>
        </w:rPr>
        <w:t>、</w:t>
      </w:r>
      <w:r>
        <w:rPr>
          <w:rFonts w:hint="eastAsia" w:ascii="仿宋_GB2312" w:eastAsia="仿宋_GB2312"/>
          <w:sz w:val="32"/>
        </w:rPr>
        <w:t>数据字段或整个报文的机密性;保证网络边界访问控制</w:t>
      </w:r>
      <w:r>
        <w:rPr>
          <w:rFonts w:hint="eastAsia" w:ascii="仿宋_GB2312" w:eastAsia="仿宋_GB2312"/>
          <w:sz w:val="32"/>
          <w:lang w:val="en-US" w:eastAsia="zh-CN"/>
        </w:rPr>
        <w:t>信息</w:t>
      </w:r>
      <w:r>
        <w:rPr>
          <w:rFonts w:hint="eastAsia" w:ascii="仿宋_GB2312" w:eastAsia="仿宋_GB2312"/>
          <w:sz w:val="32"/>
        </w:rPr>
        <w:t>系统资源访问控制信息的完整性;建立安全的信息传输通道，对网络中的安全设备或安全组件进行集中管理。</w:t>
      </w:r>
    </w:p>
    <w:p w14:paraId="44B49C0A">
      <w:pPr>
        <w:pStyle w:val="10"/>
        <w:spacing w:after="0" w:line="560" w:lineRule="exact"/>
        <w:ind w:left="0" w:leftChars="0" w:firstLine="640" w:firstLineChars="200"/>
        <w:rPr>
          <w:rFonts w:hint="eastAsia" w:ascii="仿宋_GB2312" w:eastAsia="仿宋_GB2312"/>
          <w:sz w:val="32"/>
        </w:rPr>
      </w:pPr>
      <w:r>
        <w:rPr>
          <w:rFonts w:hint="eastAsia" w:ascii="仿宋_GB2312" w:eastAsia="仿宋_GB2312"/>
          <w:sz w:val="32"/>
          <w:lang w:val="en-US" w:eastAsia="zh-CN"/>
        </w:rPr>
        <w:t>3.</w:t>
      </w:r>
      <w:r>
        <w:rPr>
          <w:rFonts w:hint="eastAsia" w:ascii="仿宋_GB2312" w:eastAsia="仿宋_GB2312"/>
          <w:sz w:val="32"/>
        </w:rPr>
        <w:t>设备和计算安全密码应用。采用密码技术保证重要信息资源敏感标记的完整性</w:t>
      </w:r>
      <w:r>
        <w:rPr>
          <w:rFonts w:hint="eastAsia" w:ascii="仿宋_GB2312" w:eastAsia="仿宋_GB2312"/>
          <w:sz w:val="32"/>
          <w:lang w:eastAsia="zh-CN"/>
        </w:rPr>
        <w:t>；</w:t>
      </w:r>
      <w:r>
        <w:rPr>
          <w:rFonts w:hint="eastAsia" w:ascii="仿宋_GB2312" w:eastAsia="仿宋_GB2312"/>
          <w:sz w:val="32"/>
        </w:rPr>
        <w:t>对重要程序或文件进行完整性保护</w:t>
      </w:r>
      <w:r>
        <w:rPr>
          <w:rFonts w:hint="eastAsia" w:ascii="仿宋_GB2312" w:eastAsia="仿宋_GB2312"/>
          <w:sz w:val="32"/>
          <w:lang w:eastAsia="zh-CN"/>
        </w:rPr>
        <w:t>；</w:t>
      </w:r>
      <w:r>
        <w:rPr>
          <w:rFonts w:hint="eastAsia" w:ascii="仿宋_GB2312" w:eastAsia="仿宋_GB2312"/>
          <w:sz w:val="32"/>
        </w:rPr>
        <w:t>对日志记录进行完整性保护。</w:t>
      </w:r>
    </w:p>
    <w:p w14:paraId="05FF5FE9">
      <w:pPr>
        <w:pStyle w:val="10"/>
        <w:spacing w:after="0" w:line="560" w:lineRule="exact"/>
        <w:ind w:left="0" w:leftChars="0" w:firstLine="640" w:firstLineChars="200"/>
        <w:rPr>
          <w:rFonts w:hint="eastAsia" w:ascii="仿宋_GB2312" w:eastAsia="仿宋_GB2312"/>
          <w:sz w:val="32"/>
        </w:rPr>
      </w:pPr>
      <w:r>
        <w:rPr>
          <w:rFonts w:hint="eastAsia" w:ascii="仿宋_GB2312" w:eastAsia="仿宋_GB2312"/>
          <w:sz w:val="32"/>
          <w:lang w:val="en-US" w:eastAsia="zh-CN"/>
        </w:rPr>
        <w:t>4.</w:t>
      </w:r>
      <w:r>
        <w:rPr>
          <w:rFonts w:hint="eastAsia" w:ascii="仿宋_GB2312" w:eastAsia="仿宋_GB2312"/>
          <w:sz w:val="32"/>
        </w:rPr>
        <w:t>应用和数据安全密码应用。采用密码技术对登录用户进行身份鉴别</w:t>
      </w:r>
      <w:r>
        <w:rPr>
          <w:rFonts w:hint="eastAsia" w:ascii="仿宋_GB2312" w:eastAsia="仿宋_GB2312"/>
          <w:sz w:val="32"/>
          <w:lang w:eastAsia="zh-CN"/>
        </w:rPr>
        <w:t>；</w:t>
      </w:r>
      <w:r>
        <w:rPr>
          <w:rFonts w:hint="eastAsia" w:ascii="仿宋_GB2312" w:eastAsia="仿宋_GB2312"/>
          <w:sz w:val="32"/>
        </w:rPr>
        <w:t>采用密码技术的完整性功能来保证系统资源访问控制信息的完整性</w:t>
      </w:r>
      <w:r>
        <w:rPr>
          <w:rFonts w:hint="eastAsia" w:ascii="仿宋_GB2312" w:eastAsia="仿宋_GB2312"/>
          <w:sz w:val="32"/>
          <w:lang w:eastAsia="zh-CN"/>
        </w:rPr>
        <w:t>；</w:t>
      </w:r>
      <w:r>
        <w:rPr>
          <w:rFonts w:hint="eastAsia" w:ascii="仿宋_GB2312" w:eastAsia="仿宋_GB2312"/>
          <w:sz w:val="32"/>
        </w:rPr>
        <w:t>保证重要信息资源敏感标记的完整性</w:t>
      </w:r>
      <w:r>
        <w:rPr>
          <w:rFonts w:hint="eastAsia" w:ascii="仿宋_GB2312" w:eastAsia="仿宋_GB2312"/>
          <w:sz w:val="32"/>
          <w:lang w:eastAsia="zh-CN"/>
        </w:rPr>
        <w:t>；</w:t>
      </w:r>
      <w:r>
        <w:rPr>
          <w:rFonts w:hint="eastAsia" w:ascii="仿宋_GB2312" w:eastAsia="仿宋_GB2312"/>
          <w:sz w:val="32"/>
        </w:rPr>
        <w:t>采用密码技术保证重要数据在传输过程中的机密性、完整性;保证重要数据在存储过程中的机密性、完整性</w:t>
      </w:r>
      <w:r>
        <w:rPr>
          <w:rFonts w:hint="eastAsia" w:ascii="仿宋_GB2312" w:eastAsia="仿宋_GB2312"/>
          <w:sz w:val="32"/>
          <w:lang w:eastAsia="zh-CN"/>
        </w:rPr>
        <w:t>；</w:t>
      </w:r>
      <w:r>
        <w:rPr>
          <w:rFonts w:hint="eastAsia" w:ascii="仿宋_GB2312" w:eastAsia="仿宋_GB2312"/>
          <w:sz w:val="32"/>
        </w:rPr>
        <w:t>对重要程序的加载和卸载进行安全控制</w:t>
      </w:r>
      <w:r>
        <w:rPr>
          <w:rFonts w:hint="eastAsia" w:ascii="仿宋_GB2312" w:eastAsia="仿宋_GB2312"/>
          <w:sz w:val="32"/>
          <w:lang w:eastAsia="zh-CN"/>
        </w:rPr>
        <w:t>；</w:t>
      </w:r>
      <w:r>
        <w:rPr>
          <w:rFonts w:hint="eastAsia" w:ascii="仿宋_GB2312" w:eastAsia="仿宋_GB2312"/>
          <w:sz w:val="32"/>
        </w:rPr>
        <w:t>实现实体行为的不可否认性</w:t>
      </w:r>
      <w:r>
        <w:rPr>
          <w:rFonts w:hint="eastAsia" w:ascii="仿宋_GB2312" w:eastAsia="仿宋_GB2312"/>
          <w:sz w:val="32"/>
          <w:lang w:eastAsia="zh-CN"/>
        </w:rPr>
        <w:t>；</w:t>
      </w:r>
      <w:r>
        <w:rPr>
          <w:rFonts w:hint="eastAsia" w:ascii="仿宋_GB2312" w:eastAsia="仿宋_GB2312"/>
          <w:sz w:val="32"/>
        </w:rPr>
        <w:t>对日志记录进行完整性保护。</w:t>
      </w:r>
    </w:p>
    <w:p w14:paraId="0052ECDE">
      <w:pPr>
        <w:pStyle w:val="10"/>
        <w:spacing w:after="0" w:line="560" w:lineRule="exact"/>
        <w:ind w:left="0" w:leftChars="0" w:firstLine="640" w:firstLineChars="200"/>
        <w:rPr>
          <w:rFonts w:hint="eastAsia" w:ascii="仿宋_GB2312" w:eastAsia="仿宋_GB2312"/>
          <w:sz w:val="32"/>
        </w:rPr>
      </w:pPr>
      <w:r>
        <w:rPr>
          <w:rFonts w:hint="eastAsia" w:ascii="仿宋_GB2312" w:eastAsia="仿宋_GB2312"/>
          <w:sz w:val="32"/>
          <w:lang w:val="en-US" w:eastAsia="zh-CN"/>
        </w:rPr>
        <w:t>5.</w:t>
      </w:r>
      <w:r>
        <w:rPr>
          <w:rFonts w:hint="eastAsia" w:ascii="仿宋_GB2312" w:eastAsia="仿宋_GB2312"/>
          <w:sz w:val="32"/>
        </w:rPr>
        <w:t>针对应用系统的实际情况提供编制密码应用方案服务。</w:t>
      </w:r>
    </w:p>
    <w:p w14:paraId="09951A5E">
      <w:pPr>
        <w:spacing w:line="560" w:lineRule="exact"/>
        <w:ind w:left="0" w:leftChars="0" w:firstLine="640" w:firstLineChars="200"/>
        <w:outlineLvl w:val="0"/>
        <w:rPr>
          <w:rFonts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、项目建设进度安排</w:t>
      </w:r>
    </w:p>
    <w:p w14:paraId="1CEAB55C">
      <w:pPr>
        <w:spacing w:line="560" w:lineRule="exact"/>
        <w:ind w:left="0" w:leftChars="0" w:firstLine="640" w:firstLineChars="200"/>
        <w:rPr>
          <w:rFonts w:ascii="仿宋_GB2312" w:hAnsi="仿宋" w:eastAsia="仿宋_GB2312"/>
          <w:sz w:val="32"/>
          <w:szCs w:val="32"/>
        </w:rPr>
      </w:pPr>
      <w:r>
        <w:rPr>
          <w:rFonts w:hint="eastAsia" w:ascii="仿宋_GB2312" w:hAnsi="仿宋" w:eastAsia="仿宋_GB2312"/>
          <w:sz w:val="32"/>
          <w:szCs w:val="32"/>
        </w:rPr>
        <w:t>从项目中标之日起计算，项目工期</w:t>
      </w:r>
      <w:r>
        <w:rPr>
          <w:rFonts w:hint="eastAsia" w:ascii="仿宋_GB2312" w:hAnsi="仿宋" w:eastAsia="仿宋_GB2312"/>
          <w:sz w:val="32"/>
          <w:szCs w:val="32"/>
          <w:lang w:val="en-US" w:eastAsia="zh-CN"/>
        </w:rPr>
        <w:t>3</w:t>
      </w:r>
      <w:r>
        <w:rPr>
          <w:rFonts w:hint="eastAsia" w:ascii="仿宋_GB2312" w:hAnsi="仿宋" w:eastAsia="仿宋_GB2312"/>
          <w:sz w:val="32"/>
          <w:szCs w:val="32"/>
        </w:rPr>
        <w:t>个月。</w:t>
      </w:r>
    </w:p>
    <w:p w14:paraId="5D19B70E">
      <w:pPr>
        <w:spacing w:line="560" w:lineRule="exact"/>
        <w:ind w:left="0" w:leftChars="0" w:firstLine="640" w:firstLineChars="200"/>
        <w:outlineLvl w:val="0"/>
        <w:rPr>
          <w:rFonts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、项目服务要求</w:t>
      </w:r>
    </w:p>
    <w:p w14:paraId="0135B321">
      <w:pPr>
        <w:pStyle w:val="10"/>
        <w:spacing w:after="0" w:line="560" w:lineRule="exact"/>
        <w:ind w:left="0" w:leftChars="0" w:firstLine="640" w:firstLineChars="200"/>
        <w:rPr>
          <w:rFonts w:ascii="仿宋_GB2312" w:eastAsia="仿宋_GB2312"/>
          <w:sz w:val="32"/>
        </w:rPr>
      </w:pPr>
      <w:r>
        <w:rPr>
          <w:rFonts w:ascii="仿宋_GB2312" w:eastAsia="仿宋_GB2312"/>
          <w:sz w:val="32"/>
        </w:rPr>
        <w:t>1.</w:t>
      </w:r>
      <w:r>
        <w:rPr>
          <w:rFonts w:hint="eastAsia" w:ascii="仿宋_GB2312" w:eastAsia="仿宋_GB2312"/>
          <w:sz w:val="32"/>
        </w:rPr>
        <w:t>实施服务</w:t>
      </w:r>
    </w:p>
    <w:p w14:paraId="39F9B85A">
      <w:pPr>
        <w:pStyle w:val="10"/>
        <w:spacing w:after="0" w:line="560" w:lineRule="exact"/>
        <w:ind w:left="0" w:leftChars="0" w:firstLine="640" w:firstLineChars="200"/>
        <w:rPr>
          <w:rFonts w:ascii="仿宋_GB2312" w:eastAsia="仿宋_GB2312"/>
          <w:sz w:val="32"/>
        </w:rPr>
      </w:pPr>
      <w:r>
        <w:rPr>
          <w:rFonts w:hint="eastAsia" w:ascii="仿宋_GB2312" w:eastAsia="仿宋_GB2312"/>
          <w:sz w:val="32"/>
        </w:rPr>
        <w:t>提供产品的实施服务，在规定的工期内完成，并提供《项目实施方案》《项目实施报告》</w:t>
      </w:r>
      <w:r>
        <w:rPr>
          <w:rFonts w:hint="eastAsia" w:ascii="仿宋_GB2312" w:eastAsia="仿宋_GB2312"/>
          <w:sz w:val="32"/>
          <w:lang w:eastAsia="zh-CN"/>
        </w:rPr>
        <w:t>，编制完整的项目竣工资料</w:t>
      </w:r>
      <w:r>
        <w:rPr>
          <w:rFonts w:hint="eastAsia" w:ascii="仿宋_GB2312" w:eastAsia="仿宋_GB2312"/>
          <w:sz w:val="32"/>
        </w:rPr>
        <w:t>等。</w:t>
      </w:r>
    </w:p>
    <w:p w14:paraId="3AD86E66">
      <w:pPr>
        <w:pStyle w:val="10"/>
        <w:spacing w:after="0" w:line="560" w:lineRule="exact"/>
        <w:ind w:left="0" w:leftChars="0" w:firstLine="640" w:firstLineChars="200"/>
        <w:rPr>
          <w:rFonts w:ascii="仿宋_GB2312" w:eastAsia="仿宋_GB2312"/>
          <w:sz w:val="32"/>
        </w:rPr>
      </w:pPr>
      <w:r>
        <w:rPr>
          <w:rFonts w:hint="eastAsia" w:ascii="仿宋_GB2312" w:eastAsia="仿宋_GB2312"/>
          <w:sz w:val="32"/>
        </w:rPr>
        <w:t>2</w:t>
      </w:r>
      <w:r>
        <w:rPr>
          <w:rFonts w:ascii="仿宋_GB2312" w:eastAsia="仿宋_GB2312"/>
          <w:sz w:val="32"/>
        </w:rPr>
        <w:t>.</w:t>
      </w:r>
      <w:r>
        <w:rPr>
          <w:rFonts w:hint="eastAsia" w:ascii="仿宋_GB2312" w:eastAsia="仿宋_GB2312"/>
          <w:sz w:val="32"/>
        </w:rPr>
        <w:t>培训服务</w:t>
      </w:r>
    </w:p>
    <w:p w14:paraId="771E83F2">
      <w:pPr>
        <w:pStyle w:val="10"/>
        <w:spacing w:after="0" w:line="560" w:lineRule="exact"/>
        <w:ind w:left="0" w:leftChars="0" w:firstLine="640" w:firstLineChars="200"/>
        <w:rPr>
          <w:rFonts w:ascii="仿宋_GB2312" w:eastAsia="仿宋_GB2312"/>
          <w:sz w:val="32"/>
        </w:rPr>
      </w:pPr>
      <w:r>
        <w:rPr>
          <w:rFonts w:hint="eastAsia" w:ascii="仿宋_GB2312" w:eastAsia="仿宋_GB2312"/>
          <w:sz w:val="32"/>
        </w:rPr>
        <w:t>需提供针对本次供应产品的相关使用以及日常运维培训。需提供为</w:t>
      </w:r>
      <w:r>
        <w:rPr>
          <w:rFonts w:hint="eastAsia" w:ascii="仿宋_GB2312" w:eastAsia="仿宋_GB2312"/>
          <w:sz w:val="32"/>
          <w:lang w:eastAsia="zh-CN"/>
        </w:rPr>
        <w:t>临沧市自然资源和规划局</w:t>
      </w:r>
      <w:r>
        <w:rPr>
          <w:rFonts w:hint="eastAsia" w:ascii="仿宋_GB2312" w:eastAsia="仿宋_GB2312"/>
          <w:sz w:val="32"/>
        </w:rPr>
        <w:t>密码应用安全人员管理培训工作，提高人员密码应用安全意识，承担并切实履行各岗位相应的密码应用安全职责，根据《信息安全等级保护商用密码管理办法》《商用密码管理条例》和其他有关法律法规的规定，结合本单位实际，提供人应用安全人员管理培训服务</w:t>
      </w:r>
      <w:r>
        <w:rPr>
          <w:rFonts w:hint="eastAsia" w:ascii="仿宋_GB2312" w:eastAsia="仿宋_GB2312"/>
          <w:sz w:val="32"/>
          <w:lang w:val="en-US" w:eastAsia="zh-CN"/>
        </w:rPr>
        <w:t>2次</w:t>
      </w:r>
      <w:r>
        <w:rPr>
          <w:rFonts w:hint="eastAsia" w:ascii="仿宋_GB2312" w:eastAsia="仿宋_GB2312"/>
          <w:sz w:val="32"/>
        </w:rPr>
        <w:t>。</w:t>
      </w:r>
    </w:p>
    <w:p w14:paraId="631EE947">
      <w:pPr>
        <w:pStyle w:val="10"/>
        <w:spacing w:after="0" w:line="560" w:lineRule="exact"/>
        <w:ind w:left="0" w:leftChars="0" w:firstLine="640" w:firstLineChars="200"/>
        <w:rPr>
          <w:rFonts w:ascii="仿宋_GB2312" w:eastAsia="仿宋_GB2312"/>
          <w:sz w:val="32"/>
        </w:rPr>
      </w:pPr>
      <w:r>
        <w:rPr>
          <w:rFonts w:hint="eastAsia" w:ascii="仿宋_GB2312" w:eastAsia="仿宋_GB2312"/>
          <w:sz w:val="32"/>
        </w:rPr>
        <w:t>3</w:t>
      </w:r>
      <w:r>
        <w:rPr>
          <w:rFonts w:ascii="仿宋_GB2312" w:eastAsia="仿宋_GB2312"/>
          <w:sz w:val="32"/>
        </w:rPr>
        <w:t>.</w:t>
      </w:r>
      <w:r>
        <w:rPr>
          <w:rFonts w:hint="eastAsia" w:ascii="仿宋_GB2312" w:eastAsia="仿宋_GB2312"/>
          <w:sz w:val="32"/>
        </w:rPr>
        <w:t>产品维护服务</w:t>
      </w:r>
    </w:p>
    <w:p w14:paraId="30435D6A">
      <w:pPr>
        <w:pStyle w:val="10"/>
        <w:spacing w:after="0" w:line="560" w:lineRule="exact"/>
        <w:ind w:left="0" w:leftChars="0" w:firstLine="640" w:firstLineChars="200"/>
        <w:rPr>
          <w:rFonts w:ascii="仿宋_GB2312" w:eastAsia="仿宋_GB2312"/>
          <w:sz w:val="32"/>
        </w:rPr>
      </w:pPr>
      <w:r>
        <w:rPr>
          <w:rFonts w:hint="eastAsia" w:ascii="仿宋_GB2312" w:eastAsia="仿宋_GB2312"/>
          <w:sz w:val="32"/>
        </w:rPr>
        <w:t>提供本产品维保和升级服务，从项目验收之日起</w:t>
      </w:r>
      <w:r>
        <w:rPr>
          <w:rFonts w:ascii="仿宋_GB2312" w:eastAsia="仿宋_GB2312"/>
          <w:sz w:val="32"/>
        </w:rPr>
        <w:t>3</w:t>
      </w:r>
      <w:r>
        <w:rPr>
          <w:rFonts w:hint="eastAsia" w:ascii="仿宋_GB2312" w:eastAsia="仿宋_GB2312"/>
          <w:sz w:val="32"/>
        </w:rPr>
        <w:t>年。包括产品的硬件、软件升级、规则库、情报库等。在服务期内，免费更换设备、配件及升级服务。</w:t>
      </w:r>
    </w:p>
    <w:p w14:paraId="196484F4">
      <w:pPr>
        <w:pStyle w:val="10"/>
        <w:spacing w:after="0" w:line="560" w:lineRule="exact"/>
        <w:ind w:left="0" w:leftChars="0" w:firstLine="640" w:firstLineChars="200"/>
        <w:rPr>
          <w:rFonts w:ascii="仿宋_GB2312" w:eastAsia="仿宋_GB2312"/>
          <w:sz w:val="32"/>
        </w:rPr>
      </w:pPr>
      <w:r>
        <w:rPr>
          <w:rFonts w:hint="eastAsia" w:ascii="仿宋_GB2312" w:eastAsia="仿宋_GB2312"/>
          <w:sz w:val="32"/>
        </w:rPr>
        <w:t>4</w:t>
      </w:r>
      <w:r>
        <w:rPr>
          <w:rFonts w:ascii="仿宋_GB2312" w:eastAsia="仿宋_GB2312"/>
          <w:sz w:val="32"/>
        </w:rPr>
        <w:t>.</w:t>
      </w:r>
      <w:r>
        <w:rPr>
          <w:rFonts w:hint="eastAsia" w:ascii="仿宋_GB2312" w:eastAsia="仿宋_GB2312"/>
          <w:sz w:val="32"/>
        </w:rPr>
        <w:t>巡检服务</w:t>
      </w:r>
    </w:p>
    <w:p w14:paraId="0577365D">
      <w:pPr>
        <w:pStyle w:val="10"/>
        <w:spacing w:after="0" w:line="560" w:lineRule="exact"/>
        <w:ind w:left="0" w:leftChars="0" w:firstLine="640" w:firstLineChars="200"/>
        <w:rPr>
          <w:rFonts w:ascii="仿宋_GB2312" w:eastAsia="仿宋_GB2312"/>
          <w:sz w:val="32"/>
        </w:rPr>
      </w:pPr>
      <w:r>
        <w:rPr>
          <w:rFonts w:hint="eastAsia" w:ascii="仿宋_GB2312" w:eastAsia="仿宋_GB2312"/>
          <w:sz w:val="32"/>
        </w:rPr>
        <w:t>提供3年的巡检服务，每</w:t>
      </w:r>
      <w:r>
        <w:rPr>
          <w:rFonts w:hint="eastAsia" w:ascii="仿宋_GB2312" w:eastAsia="仿宋_GB2312"/>
          <w:sz w:val="32"/>
          <w:lang w:eastAsia="zh-CN"/>
        </w:rPr>
        <w:t>半年</w:t>
      </w:r>
      <w:r>
        <w:rPr>
          <w:rFonts w:hint="eastAsia" w:ascii="仿宋_GB2312" w:eastAsia="仿宋_GB2312"/>
          <w:sz w:val="32"/>
        </w:rPr>
        <w:t>提供</w:t>
      </w:r>
      <w:r>
        <w:rPr>
          <w:rFonts w:hint="eastAsia" w:ascii="仿宋_GB2312" w:eastAsia="仿宋_GB2312"/>
          <w:sz w:val="32"/>
          <w:lang w:eastAsia="zh-CN"/>
        </w:rPr>
        <w:t>一次</w:t>
      </w:r>
      <w:r>
        <w:rPr>
          <w:rFonts w:hint="eastAsia" w:ascii="仿宋_GB2312" w:eastAsia="仿宋_GB2312"/>
          <w:sz w:val="32"/>
        </w:rPr>
        <w:t>巡检报告，并根据</w:t>
      </w:r>
      <w:r>
        <w:rPr>
          <w:rFonts w:hint="eastAsia" w:ascii="仿宋_GB2312" w:eastAsia="仿宋_GB2312"/>
          <w:sz w:val="32"/>
          <w:lang w:val="en-US" w:eastAsia="zh-CN"/>
        </w:rPr>
        <w:t>巡检</w:t>
      </w:r>
      <w:r>
        <w:rPr>
          <w:rFonts w:hint="eastAsia" w:ascii="仿宋_GB2312" w:eastAsia="仿宋_GB2312"/>
          <w:sz w:val="32"/>
        </w:rPr>
        <w:t>报告发现的问题提供解决方案。</w:t>
      </w:r>
    </w:p>
    <w:p w14:paraId="5D8B6671">
      <w:pPr>
        <w:pStyle w:val="10"/>
        <w:spacing w:after="0" w:line="560" w:lineRule="exact"/>
        <w:ind w:left="0" w:leftChars="0" w:firstLine="640" w:firstLineChars="200"/>
        <w:rPr>
          <w:rFonts w:ascii="仿宋_GB2312" w:eastAsia="仿宋_GB2312"/>
          <w:sz w:val="32"/>
        </w:rPr>
      </w:pPr>
      <w:r>
        <w:rPr>
          <w:rFonts w:hint="eastAsia" w:ascii="仿宋_GB2312" w:eastAsia="仿宋_GB2312"/>
          <w:sz w:val="32"/>
        </w:rPr>
        <w:t>5.密码应用安全应急管理制度建设服务</w:t>
      </w:r>
    </w:p>
    <w:p w14:paraId="03A3D93F">
      <w:pPr>
        <w:pStyle w:val="10"/>
        <w:spacing w:after="0" w:line="560" w:lineRule="exact"/>
        <w:ind w:left="0" w:leftChars="0" w:firstLine="640" w:firstLineChars="200"/>
        <w:rPr>
          <w:rFonts w:ascii="仿宋_GB2312" w:eastAsia="仿宋_GB2312"/>
          <w:sz w:val="32"/>
        </w:rPr>
      </w:pPr>
      <w:r>
        <w:rPr>
          <w:rFonts w:hint="eastAsia" w:ascii="仿宋_GB2312" w:eastAsia="仿宋_GB2312"/>
          <w:sz w:val="32"/>
        </w:rPr>
        <w:t>为科学应对密码应用安全突发事件、建立健全密码应用安全应急响应机制，有效预防、及时控制和最大限度地消除密码应用安全各类突发事件的危害和影响，特制定本应急预案。</w:t>
      </w:r>
    </w:p>
    <w:p w14:paraId="545B56C1">
      <w:pPr>
        <w:pStyle w:val="10"/>
        <w:spacing w:after="0" w:line="560" w:lineRule="exact"/>
        <w:ind w:left="0" w:leftChars="0" w:firstLine="640" w:firstLineChars="200"/>
        <w:rPr>
          <w:rFonts w:ascii="仿宋_GB2312" w:eastAsia="仿宋_GB2312"/>
          <w:sz w:val="32"/>
        </w:rPr>
      </w:pPr>
      <w:r>
        <w:rPr>
          <w:rFonts w:hint="eastAsia" w:ascii="仿宋_GB2312" w:eastAsia="仿宋_GB2312"/>
          <w:sz w:val="32"/>
          <w:lang w:val="en-US" w:eastAsia="zh-CN"/>
        </w:rPr>
        <w:t>6</w:t>
      </w:r>
      <w:r>
        <w:rPr>
          <w:rFonts w:ascii="仿宋_GB2312" w:eastAsia="仿宋_GB2312"/>
          <w:sz w:val="32"/>
        </w:rPr>
        <w:t>.</w:t>
      </w:r>
      <w:r>
        <w:rPr>
          <w:rFonts w:hint="eastAsia" w:ascii="仿宋_GB2312" w:eastAsia="仿宋_GB2312"/>
          <w:sz w:val="32"/>
        </w:rPr>
        <w:t>应急保障</w:t>
      </w:r>
    </w:p>
    <w:p w14:paraId="25D463BC">
      <w:pPr>
        <w:pStyle w:val="10"/>
        <w:spacing w:after="0" w:line="560" w:lineRule="exact"/>
        <w:ind w:left="0" w:leftChars="0" w:firstLine="640" w:firstLineChars="200"/>
        <w:rPr>
          <w:rFonts w:ascii="仿宋_GB2312" w:hAnsi="仿宋" w:eastAsia="仿宋_GB2312"/>
          <w:sz w:val="32"/>
          <w:szCs w:val="32"/>
          <w:lang w:eastAsia="zh-Hans"/>
        </w:rPr>
      </w:pPr>
      <w:r>
        <w:rPr>
          <w:rFonts w:hint="eastAsia" w:ascii="仿宋_GB2312" w:hAnsi="仿宋" w:eastAsia="仿宋_GB2312"/>
          <w:sz w:val="32"/>
          <w:szCs w:val="32"/>
          <w:lang w:eastAsia="zh-Hans"/>
        </w:rPr>
        <w:t>当系统遇到突发安全事件时，</w:t>
      </w:r>
      <w:r>
        <w:rPr>
          <w:rFonts w:hint="eastAsia" w:ascii="仿宋_GB2312" w:hAnsi="仿宋" w:eastAsia="仿宋_GB2312"/>
          <w:sz w:val="32"/>
          <w:szCs w:val="32"/>
        </w:rPr>
        <w:t>需</w:t>
      </w:r>
      <w:r>
        <w:rPr>
          <w:rFonts w:hint="eastAsia" w:ascii="仿宋_GB2312" w:hAnsi="仿宋" w:eastAsia="仿宋_GB2312"/>
          <w:sz w:val="32"/>
          <w:szCs w:val="32"/>
          <w:lang w:eastAsia="zh-Hans"/>
        </w:rPr>
        <w:t>提供受国家认证的应急响应服务，协助</w:t>
      </w:r>
      <w:r>
        <w:rPr>
          <w:rFonts w:hint="eastAsia" w:ascii="仿宋_GB2312" w:eastAsia="仿宋_GB2312"/>
          <w:sz w:val="32"/>
          <w:lang w:eastAsia="zh-CN"/>
        </w:rPr>
        <w:t>临沧市自然资源和规划局</w:t>
      </w:r>
      <w:r>
        <w:rPr>
          <w:rFonts w:hint="eastAsia" w:ascii="仿宋_GB2312" w:hAnsi="仿宋" w:eastAsia="仿宋_GB2312"/>
          <w:sz w:val="32"/>
          <w:szCs w:val="32"/>
          <w:lang w:eastAsia="zh-Hans"/>
        </w:rPr>
        <w:t>安全处理相关的应急事故等</w:t>
      </w:r>
      <w:r>
        <w:rPr>
          <w:rFonts w:hint="eastAsia" w:ascii="仿宋_GB2312" w:hAnsi="仿宋" w:eastAsia="仿宋_GB2312"/>
          <w:sz w:val="32"/>
          <w:szCs w:val="32"/>
          <w:lang w:val="en-US" w:eastAsia="zh-CN"/>
        </w:rPr>
        <w:t>一系列</w:t>
      </w:r>
      <w:bookmarkStart w:id="0" w:name="_GoBack"/>
      <w:bookmarkEnd w:id="0"/>
      <w:r>
        <w:rPr>
          <w:rFonts w:hint="eastAsia" w:ascii="仿宋_GB2312" w:hAnsi="仿宋" w:eastAsia="仿宋_GB2312"/>
          <w:sz w:val="32"/>
          <w:szCs w:val="32"/>
          <w:lang w:eastAsia="zh-Hans"/>
        </w:rPr>
        <w:t>应急响应工作，针对系统可能发生的紧急事件及时采取有效措施，协助客户检查攻击来源、时间、方法等，</w:t>
      </w:r>
      <w:r>
        <w:rPr>
          <w:rFonts w:hint="eastAsia" w:ascii="仿宋_GB2312" w:hAnsi="仿宋" w:eastAsia="仿宋_GB2312"/>
          <w:sz w:val="32"/>
          <w:szCs w:val="32"/>
          <w:lang w:eastAsia="zh-CN"/>
        </w:rPr>
        <w:t>及时</w:t>
      </w:r>
      <w:r>
        <w:rPr>
          <w:rFonts w:hint="eastAsia" w:ascii="仿宋_GB2312" w:hAnsi="仿宋" w:eastAsia="仿宋_GB2312"/>
          <w:sz w:val="32"/>
          <w:szCs w:val="32"/>
          <w:lang w:eastAsia="zh-Hans"/>
        </w:rPr>
        <w:t>采取有效措施，尽可能在最短时间内恢复系统正常工作，发现隐性安全风险并提供有效的整改方案</w:t>
      </w:r>
      <w:r>
        <w:rPr>
          <w:rFonts w:hint="eastAsia" w:ascii="仿宋_GB2312" w:hAnsi="仿宋" w:eastAsia="仿宋_GB2312"/>
          <w:sz w:val="32"/>
          <w:szCs w:val="32"/>
          <w:lang w:eastAsia="zh-CN"/>
        </w:rPr>
        <w:t>，</w:t>
      </w:r>
      <w:r>
        <w:rPr>
          <w:rFonts w:hint="eastAsia" w:ascii="仿宋_GB2312" w:hAnsi="仿宋" w:eastAsia="仿宋_GB2312"/>
          <w:sz w:val="32"/>
          <w:szCs w:val="32"/>
          <w:lang w:eastAsia="zh-Hans"/>
        </w:rPr>
        <w:t>保证</w:t>
      </w:r>
      <w:r>
        <w:rPr>
          <w:rFonts w:hint="eastAsia" w:ascii="仿宋_GB2312" w:eastAsia="仿宋_GB2312"/>
          <w:sz w:val="32"/>
          <w:lang w:eastAsia="zh-CN"/>
        </w:rPr>
        <w:t>临沧市自然资源和规划局</w:t>
      </w:r>
      <w:r>
        <w:rPr>
          <w:rFonts w:hint="eastAsia" w:ascii="仿宋_GB2312" w:hAnsi="仿宋" w:eastAsia="仿宋_GB2312"/>
          <w:sz w:val="32"/>
          <w:szCs w:val="32"/>
          <w:lang w:eastAsia="zh-Hans"/>
        </w:rPr>
        <w:t>系统运行安全性和稳定性。</w:t>
      </w:r>
    </w:p>
    <w:p w14:paraId="5B5D8564">
      <w:pPr>
        <w:pStyle w:val="11"/>
        <w:spacing w:after="0" w:line="560" w:lineRule="exact"/>
        <w:ind w:left="0" w:leftChars="0" w:firstLine="640" w:firstLineChars="200"/>
        <w:outlineLvl w:val="0"/>
        <w:rPr>
          <w:rFonts w:hint="eastAsia" w:ascii="黑体" w:hAnsi="黑体" w:eastAsia="黑体"/>
          <w:sz w:val="32"/>
          <w:lang w:eastAsia="zh-CN"/>
        </w:rPr>
      </w:pPr>
      <w:r>
        <w:rPr>
          <w:rFonts w:hint="eastAsia" w:ascii="黑体" w:hAnsi="黑体" w:eastAsia="黑体"/>
          <w:sz w:val="32"/>
          <w:lang w:eastAsia="zh-CN"/>
        </w:rPr>
        <w:t>七</w:t>
      </w:r>
      <w:r>
        <w:rPr>
          <w:rFonts w:hint="eastAsia" w:ascii="黑体" w:hAnsi="黑体" w:eastAsia="黑体"/>
          <w:sz w:val="32"/>
        </w:rPr>
        <w:t>、</w:t>
      </w:r>
      <w:r>
        <w:rPr>
          <w:rFonts w:hint="eastAsia" w:ascii="黑体" w:hAnsi="黑体" w:eastAsia="黑体"/>
          <w:sz w:val="32"/>
          <w:lang w:eastAsia="zh-CN"/>
        </w:rPr>
        <w:t>密码改造项目预算清单（参考）</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2345"/>
        <w:gridCol w:w="902"/>
        <w:gridCol w:w="902"/>
        <w:gridCol w:w="902"/>
        <w:gridCol w:w="902"/>
        <w:gridCol w:w="936"/>
        <w:gridCol w:w="936"/>
      </w:tblGrid>
      <w:tr w14:paraId="0AEC1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14:paraId="535029A8">
            <w:pPr>
              <w:pStyle w:val="10"/>
              <w:spacing w:after="0" w:line="560" w:lineRule="exact"/>
              <w:ind w:left="0" w:leftChars="0" w:firstLine="0" w:firstLineChars="0"/>
              <w:jc w:val="center"/>
              <w:rPr>
                <w:rFonts w:hint="eastAsia" w:ascii="仿宋_GB2312" w:hAnsi="仿宋" w:eastAsia="仿宋_GB2312"/>
                <w:sz w:val="24"/>
                <w:szCs w:val="24"/>
                <w:vertAlign w:val="baseline"/>
                <w:lang w:eastAsia="zh-CN"/>
              </w:rPr>
            </w:pPr>
            <w:r>
              <w:rPr>
                <w:rFonts w:hint="eastAsia" w:ascii="仿宋_GB2312" w:hAnsi="仿宋" w:eastAsia="仿宋_GB2312"/>
                <w:sz w:val="24"/>
                <w:szCs w:val="24"/>
                <w:vertAlign w:val="baseline"/>
                <w:lang w:eastAsia="zh-CN"/>
              </w:rPr>
              <w:t>序号</w:t>
            </w:r>
          </w:p>
        </w:tc>
        <w:tc>
          <w:tcPr>
            <w:tcW w:w="2345" w:type="dxa"/>
            <w:vAlign w:val="center"/>
          </w:tcPr>
          <w:p w14:paraId="5921FC51">
            <w:pPr>
              <w:pStyle w:val="10"/>
              <w:spacing w:after="0" w:line="560" w:lineRule="exact"/>
              <w:ind w:left="0" w:leftChars="0" w:firstLine="0" w:firstLineChars="0"/>
              <w:jc w:val="center"/>
              <w:rPr>
                <w:rFonts w:hint="default" w:ascii="仿宋_GB2312" w:hAnsi="仿宋" w:eastAsia="仿宋_GB2312"/>
                <w:sz w:val="24"/>
                <w:szCs w:val="24"/>
                <w:vertAlign w:val="baseline"/>
                <w:lang w:val="en-US" w:eastAsia="zh-CN"/>
              </w:rPr>
            </w:pPr>
            <w:r>
              <w:rPr>
                <w:rFonts w:hint="eastAsia" w:ascii="仿宋_GB2312" w:hAnsi="仿宋" w:eastAsia="仿宋_GB2312"/>
                <w:sz w:val="24"/>
                <w:szCs w:val="24"/>
                <w:vertAlign w:val="baseline"/>
                <w:lang w:eastAsia="zh-CN"/>
              </w:rPr>
              <w:t>货物</w:t>
            </w:r>
            <w:r>
              <w:rPr>
                <w:rFonts w:hint="eastAsia" w:ascii="仿宋_GB2312" w:hAnsi="仿宋" w:eastAsia="仿宋_GB2312"/>
                <w:sz w:val="24"/>
                <w:szCs w:val="24"/>
                <w:vertAlign w:val="baseline"/>
                <w:lang w:val="en-US" w:eastAsia="zh-CN"/>
              </w:rPr>
              <w:t>/服务名称</w:t>
            </w:r>
          </w:p>
        </w:tc>
        <w:tc>
          <w:tcPr>
            <w:tcW w:w="902" w:type="dxa"/>
            <w:vAlign w:val="center"/>
          </w:tcPr>
          <w:p w14:paraId="23244E27">
            <w:pPr>
              <w:pStyle w:val="10"/>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仿宋_GB2312" w:hAnsi="仿宋" w:eastAsia="仿宋_GB2312" w:cstheme="minorBidi"/>
                <w:kern w:val="2"/>
                <w:sz w:val="24"/>
                <w:szCs w:val="24"/>
                <w:vertAlign w:val="baseline"/>
                <w:lang w:val="en-US" w:eastAsia="zh-CN" w:bidi="ar-SA"/>
              </w:rPr>
            </w:pPr>
            <w:r>
              <w:rPr>
                <w:rFonts w:hint="eastAsia" w:ascii="仿宋_GB2312" w:hAnsi="仿宋" w:eastAsia="仿宋_GB2312"/>
                <w:sz w:val="24"/>
                <w:szCs w:val="24"/>
                <w:vertAlign w:val="baseline"/>
                <w:lang w:eastAsia="zh-CN"/>
              </w:rPr>
              <w:t>产品技术参数</w:t>
            </w:r>
          </w:p>
        </w:tc>
        <w:tc>
          <w:tcPr>
            <w:tcW w:w="902" w:type="dxa"/>
            <w:vAlign w:val="center"/>
          </w:tcPr>
          <w:p w14:paraId="6B0CC8C9">
            <w:pPr>
              <w:pStyle w:val="10"/>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仿宋_GB2312" w:hAnsi="仿宋" w:eastAsia="仿宋_GB2312"/>
                <w:sz w:val="24"/>
                <w:szCs w:val="24"/>
                <w:vertAlign w:val="baseline"/>
                <w:lang w:val="en-US" w:eastAsia="zh-CN"/>
              </w:rPr>
            </w:pPr>
            <w:r>
              <w:rPr>
                <w:rFonts w:hint="eastAsia" w:ascii="仿宋_GB2312" w:hAnsi="仿宋" w:eastAsia="仿宋_GB2312"/>
                <w:sz w:val="24"/>
                <w:szCs w:val="24"/>
                <w:vertAlign w:val="baseline"/>
                <w:lang w:eastAsia="zh-CN"/>
              </w:rPr>
              <w:t>是否国密产品</w:t>
            </w:r>
          </w:p>
        </w:tc>
        <w:tc>
          <w:tcPr>
            <w:tcW w:w="902" w:type="dxa"/>
            <w:vAlign w:val="center"/>
          </w:tcPr>
          <w:p w14:paraId="207BFFEE">
            <w:pPr>
              <w:pStyle w:val="10"/>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仿宋_GB2312" w:hAnsi="仿宋" w:eastAsia="仿宋_GB2312"/>
                <w:sz w:val="24"/>
                <w:szCs w:val="24"/>
                <w:vertAlign w:val="baseline"/>
                <w:lang w:val="en-US" w:eastAsia="zh-CN"/>
              </w:rPr>
            </w:pPr>
            <w:r>
              <w:rPr>
                <w:rFonts w:hint="eastAsia" w:ascii="仿宋_GB2312" w:hAnsi="仿宋" w:eastAsia="仿宋_GB2312"/>
                <w:sz w:val="24"/>
                <w:szCs w:val="24"/>
                <w:vertAlign w:val="baseline"/>
                <w:lang w:eastAsia="zh-CN"/>
              </w:rPr>
              <w:t>是否信创产品</w:t>
            </w:r>
          </w:p>
        </w:tc>
        <w:tc>
          <w:tcPr>
            <w:tcW w:w="902" w:type="dxa"/>
            <w:vAlign w:val="center"/>
          </w:tcPr>
          <w:p w14:paraId="573FECDA">
            <w:pPr>
              <w:pStyle w:val="10"/>
              <w:spacing w:after="0" w:line="560" w:lineRule="exact"/>
              <w:ind w:left="0" w:leftChars="0" w:firstLine="0" w:firstLineChars="0"/>
              <w:jc w:val="center"/>
              <w:rPr>
                <w:rFonts w:hint="default" w:ascii="仿宋_GB2312" w:hAnsi="仿宋" w:eastAsia="仿宋_GB2312" w:cstheme="minorBidi"/>
                <w:kern w:val="2"/>
                <w:sz w:val="24"/>
                <w:szCs w:val="24"/>
                <w:vertAlign w:val="baseline"/>
                <w:lang w:val="en-US" w:eastAsia="zh-CN" w:bidi="ar-SA"/>
              </w:rPr>
            </w:pPr>
            <w:r>
              <w:rPr>
                <w:rFonts w:hint="eastAsia" w:ascii="仿宋_GB2312" w:hAnsi="仿宋" w:eastAsia="仿宋_GB2312"/>
                <w:sz w:val="24"/>
                <w:szCs w:val="24"/>
                <w:vertAlign w:val="baseline"/>
                <w:lang w:eastAsia="zh-CN"/>
              </w:rPr>
              <w:t>数量</w:t>
            </w:r>
          </w:p>
        </w:tc>
        <w:tc>
          <w:tcPr>
            <w:tcW w:w="936" w:type="dxa"/>
            <w:vAlign w:val="center"/>
          </w:tcPr>
          <w:p w14:paraId="3F3F182C">
            <w:pPr>
              <w:pStyle w:val="10"/>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仿宋_GB2312" w:hAnsi="仿宋" w:eastAsia="仿宋_GB2312"/>
                <w:sz w:val="24"/>
                <w:szCs w:val="24"/>
                <w:vertAlign w:val="baseline"/>
                <w:lang w:val="en-US" w:eastAsia="zh-CN"/>
              </w:rPr>
            </w:pPr>
            <w:r>
              <w:rPr>
                <w:rFonts w:hint="eastAsia" w:ascii="仿宋_GB2312" w:hAnsi="仿宋" w:eastAsia="仿宋_GB2312"/>
                <w:sz w:val="24"/>
                <w:szCs w:val="24"/>
                <w:vertAlign w:val="baseline"/>
                <w:lang w:val="en-US" w:eastAsia="zh-CN"/>
              </w:rPr>
              <w:t>单价（元）</w:t>
            </w:r>
          </w:p>
        </w:tc>
        <w:tc>
          <w:tcPr>
            <w:tcW w:w="936" w:type="dxa"/>
            <w:vAlign w:val="center"/>
          </w:tcPr>
          <w:p w14:paraId="22791DD3">
            <w:pPr>
              <w:pStyle w:val="10"/>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仿宋_GB2312" w:hAnsi="仿宋" w:eastAsia="仿宋_GB2312"/>
                <w:sz w:val="24"/>
                <w:szCs w:val="24"/>
                <w:vertAlign w:val="baseline"/>
                <w:lang w:val="en-US" w:eastAsia="zh-Hans"/>
              </w:rPr>
            </w:pPr>
            <w:r>
              <w:rPr>
                <w:rFonts w:hint="eastAsia" w:ascii="仿宋_GB2312" w:hAnsi="仿宋" w:eastAsia="仿宋_GB2312"/>
                <w:sz w:val="24"/>
                <w:szCs w:val="24"/>
                <w:vertAlign w:val="baseline"/>
                <w:lang w:val="en-US" w:eastAsia="zh-CN"/>
              </w:rPr>
              <w:t>合价（元）</w:t>
            </w:r>
          </w:p>
        </w:tc>
      </w:tr>
      <w:tr w14:paraId="423EA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14:paraId="22635806">
            <w:pPr>
              <w:pStyle w:val="10"/>
              <w:spacing w:after="0" w:line="560" w:lineRule="exact"/>
              <w:ind w:left="0" w:leftChars="0" w:firstLine="0" w:firstLineChars="0"/>
              <w:jc w:val="center"/>
              <w:rPr>
                <w:rFonts w:hint="eastAsia" w:ascii="仿宋_GB2312" w:hAnsi="仿宋" w:eastAsia="仿宋_GB2312"/>
                <w:sz w:val="24"/>
                <w:szCs w:val="24"/>
                <w:vertAlign w:val="baseline"/>
                <w:lang w:val="en-US" w:eastAsia="zh-CN"/>
              </w:rPr>
            </w:pPr>
            <w:r>
              <w:rPr>
                <w:rFonts w:hint="eastAsia" w:ascii="仿宋_GB2312" w:hAnsi="仿宋" w:eastAsia="仿宋_GB2312"/>
                <w:sz w:val="24"/>
                <w:szCs w:val="24"/>
                <w:vertAlign w:val="baseline"/>
                <w:lang w:val="en-US" w:eastAsia="zh-CN"/>
              </w:rPr>
              <w:t>1</w:t>
            </w:r>
          </w:p>
        </w:tc>
        <w:tc>
          <w:tcPr>
            <w:tcW w:w="2345" w:type="dxa"/>
            <w:vAlign w:val="center"/>
          </w:tcPr>
          <w:p w14:paraId="12A4B890">
            <w:pPr>
              <w:pStyle w:val="10"/>
              <w:spacing w:after="0" w:line="560" w:lineRule="exact"/>
              <w:ind w:left="0" w:leftChars="0" w:firstLine="0" w:firstLineChars="0"/>
              <w:jc w:val="center"/>
              <w:rPr>
                <w:rFonts w:hint="eastAsia" w:ascii="仿宋_GB2312" w:hAnsi="仿宋" w:eastAsia="仿宋_GB2312"/>
                <w:sz w:val="24"/>
                <w:szCs w:val="24"/>
                <w:vertAlign w:val="baseline"/>
                <w:lang w:val="en-US" w:eastAsia="zh-Hans"/>
              </w:rPr>
            </w:pPr>
            <w:r>
              <w:rPr>
                <w:rFonts w:hint="eastAsia" w:ascii="仿宋_GB2312" w:hAnsi="仿宋" w:eastAsia="仿宋_GB2312"/>
                <w:sz w:val="24"/>
                <w:szCs w:val="24"/>
                <w:vertAlign w:val="baseline"/>
                <w:lang w:eastAsia="zh-CN"/>
              </w:rPr>
              <w:t>国密门禁系统</w:t>
            </w:r>
          </w:p>
        </w:tc>
        <w:tc>
          <w:tcPr>
            <w:tcW w:w="902" w:type="dxa"/>
            <w:vAlign w:val="center"/>
          </w:tcPr>
          <w:p w14:paraId="568A1A12">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c>
          <w:tcPr>
            <w:tcW w:w="902" w:type="dxa"/>
            <w:vAlign w:val="center"/>
          </w:tcPr>
          <w:p w14:paraId="0E071CE3">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c>
          <w:tcPr>
            <w:tcW w:w="902" w:type="dxa"/>
            <w:vAlign w:val="center"/>
          </w:tcPr>
          <w:p w14:paraId="01D3F054">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c>
          <w:tcPr>
            <w:tcW w:w="902" w:type="dxa"/>
            <w:vAlign w:val="center"/>
          </w:tcPr>
          <w:p w14:paraId="5050F359">
            <w:pPr>
              <w:pStyle w:val="10"/>
              <w:spacing w:after="0" w:line="560" w:lineRule="exact"/>
              <w:ind w:left="0" w:leftChars="0" w:firstLine="0" w:firstLineChars="0"/>
              <w:jc w:val="center"/>
              <w:rPr>
                <w:rFonts w:hint="eastAsia" w:ascii="仿宋_GB2312" w:hAnsi="仿宋" w:eastAsia="仿宋_GB2312"/>
                <w:sz w:val="24"/>
                <w:szCs w:val="24"/>
                <w:vertAlign w:val="baseline"/>
                <w:lang w:val="en-US" w:eastAsia="zh-CN"/>
              </w:rPr>
            </w:pPr>
            <w:r>
              <w:rPr>
                <w:rFonts w:hint="eastAsia" w:ascii="仿宋_GB2312" w:hAnsi="仿宋" w:eastAsia="仿宋_GB2312"/>
                <w:sz w:val="24"/>
                <w:szCs w:val="24"/>
                <w:vertAlign w:val="baseline"/>
                <w:lang w:val="en-US" w:eastAsia="zh-CN"/>
              </w:rPr>
              <w:t>1</w:t>
            </w:r>
          </w:p>
        </w:tc>
        <w:tc>
          <w:tcPr>
            <w:tcW w:w="936" w:type="dxa"/>
            <w:vAlign w:val="center"/>
          </w:tcPr>
          <w:p w14:paraId="12650CBB">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c>
          <w:tcPr>
            <w:tcW w:w="936" w:type="dxa"/>
            <w:vAlign w:val="center"/>
          </w:tcPr>
          <w:p w14:paraId="6A6DFAC8">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r>
      <w:tr w14:paraId="4E568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14:paraId="7FAEAFD4">
            <w:pPr>
              <w:pStyle w:val="10"/>
              <w:spacing w:after="0" w:line="560" w:lineRule="exact"/>
              <w:ind w:left="0" w:leftChars="0" w:firstLine="0" w:firstLineChars="0"/>
              <w:jc w:val="center"/>
              <w:rPr>
                <w:rFonts w:hint="eastAsia" w:ascii="仿宋_GB2312" w:hAnsi="仿宋" w:eastAsia="仿宋_GB2312"/>
                <w:sz w:val="24"/>
                <w:szCs w:val="24"/>
                <w:vertAlign w:val="baseline"/>
                <w:lang w:val="en-US" w:eastAsia="zh-CN"/>
              </w:rPr>
            </w:pPr>
            <w:r>
              <w:rPr>
                <w:rFonts w:hint="eastAsia" w:ascii="仿宋_GB2312" w:hAnsi="仿宋" w:eastAsia="仿宋_GB2312"/>
                <w:sz w:val="24"/>
                <w:szCs w:val="24"/>
                <w:vertAlign w:val="baseline"/>
                <w:lang w:val="en-US" w:eastAsia="zh-CN"/>
              </w:rPr>
              <w:t>2</w:t>
            </w:r>
          </w:p>
        </w:tc>
        <w:tc>
          <w:tcPr>
            <w:tcW w:w="2345" w:type="dxa"/>
            <w:vAlign w:val="center"/>
          </w:tcPr>
          <w:p w14:paraId="3D8C8B84">
            <w:pPr>
              <w:pStyle w:val="10"/>
              <w:spacing w:after="0" w:line="560" w:lineRule="exact"/>
              <w:ind w:left="0" w:leftChars="0" w:firstLine="0" w:firstLineChars="0"/>
              <w:jc w:val="center"/>
              <w:rPr>
                <w:rFonts w:hint="eastAsia" w:ascii="仿宋_GB2312" w:hAnsi="仿宋" w:eastAsia="仿宋_GB2312"/>
                <w:sz w:val="24"/>
                <w:szCs w:val="24"/>
                <w:vertAlign w:val="baseline"/>
                <w:lang w:val="en-US" w:eastAsia="zh-Hans"/>
              </w:rPr>
            </w:pPr>
            <w:r>
              <w:rPr>
                <w:rFonts w:hint="eastAsia" w:ascii="仿宋_GB2312" w:hAnsi="仿宋" w:eastAsia="仿宋_GB2312"/>
                <w:sz w:val="24"/>
                <w:szCs w:val="24"/>
                <w:vertAlign w:val="baseline"/>
                <w:lang w:eastAsia="zh-CN"/>
              </w:rPr>
              <w:t>国密视频监控系统</w:t>
            </w:r>
          </w:p>
        </w:tc>
        <w:tc>
          <w:tcPr>
            <w:tcW w:w="902" w:type="dxa"/>
            <w:vAlign w:val="center"/>
          </w:tcPr>
          <w:p w14:paraId="07B0395E">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c>
          <w:tcPr>
            <w:tcW w:w="902" w:type="dxa"/>
            <w:vAlign w:val="center"/>
          </w:tcPr>
          <w:p w14:paraId="22DF0FF5">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c>
          <w:tcPr>
            <w:tcW w:w="902" w:type="dxa"/>
            <w:vAlign w:val="center"/>
          </w:tcPr>
          <w:p w14:paraId="4FEB2500">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c>
          <w:tcPr>
            <w:tcW w:w="902" w:type="dxa"/>
            <w:vAlign w:val="center"/>
          </w:tcPr>
          <w:p w14:paraId="2F3CE8D4">
            <w:pPr>
              <w:pStyle w:val="10"/>
              <w:spacing w:after="0" w:line="560" w:lineRule="exact"/>
              <w:ind w:left="0" w:leftChars="0" w:firstLine="0" w:firstLineChars="0"/>
              <w:jc w:val="center"/>
              <w:rPr>
                <w:rFonts w:hint="eastAsia" w:ascii="仿宋_GB2312" w:hAnsi="仿宋" w:eastAsia="仿宋_GB2312"/>
                <w:sz w:val="24"/>
                <w:szCs w:val="24"/>
                <w:vertAlign w:val="baseline"/>
                <w:lang w:val="en-US" w:eastAsia="zh-CN"/>
              </w:rPr>
            </w:pPr>
            <w:r>
              <w:rPr>
                <w:rFonts w:hint="eastAsia" w:ascii="仿宋_GB2312" w:hAnsi="仿宋" w:eastAsia="仿宋_GB2312"/>
                <w:sz w:val="24"/>
                <w:szCs w:val="24"/>
                <w:vertAlign w:val="baseline"/>
                <w:lang w:val="en-US" w:eastAsia="zh-CN"/>
              </w:rPr>
              <w:t>1</w:t>
            </w:r>
          </w:p>
        </w:tc>
        <w:tc>
          <w:tcPr>
            <w:tcW w:w="936" w:type="dxa"/>
            <w:vAlign w:val="center"/>
          </w:tcPr>
          <w:p w14:paraId="3C7B4ED6">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c>
          <w:tcPr>
            <w:tcW w:w="936" w:type="dxa"/>
            <w:vAlign w:val="center"/>
          </w:tcPr>
          <w:p w14:paraId="095D9495">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r>
      <w:tr w14:paraId="643B1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14:paraId="7350D322">
            <w:pPr>
              <w:pStyle w:val="10"/>
              <w:spacing w:after="0" w:line="560" w:lineRule="exact"/>
              <w:ind w:left="0" w:leftChars="0" w:firstLine="0" w:firstLineChars="0"/>
              <w:jc w:val="center"/>
              <w:rPr>
                <w:rFonts w:hint="eastAsia" w:ascii="仿宋_GB2312" w:hAnsi="仿宋" w:eastAsia="仿宋_GB2312"/>
                <w:sz w:val="24"/>
                <w:szCs w:val="24"/>
                <w:vertAlign w:val="baseline"/>
                <w:lang w:val="en-US" w:eastAsia="zh-CN"/>
              </w:rPr>
            </w:pPr>
            <w:r>
              <w:rPr>
                <w:rFonts w:hint="eastAsia" w:ascii="仿宋_GB2312" w:hAnsi="仿宋" w:eastAsia="仿宋_GB2312"/>
                <w:sz w:val="24"/>
                <w:szCs w:val="24"/>
                <w:vertAlign w:val="baseline"/>
                <w:lang w:val="en-US" w:eastAsia="zh-CN"/>
              </w:rPr>
              <w:t>3</w:t>
            </w:r>
          </w:p>
        </w:tc>
        <w:tc>
          <w:tcPr>
            <w:tcW w:w="2345" w:type="dxa"/>
            <w:vAlign w:val="center"/>
          </w:tcPr>
          <w:p w14:paraId="631BAA5C">
            <w:pPr>
              <w:pStyle w:val="10"/>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仿宋_GB2312" w:hAnsi="仿宋" w:eastAsia="仿宋_GB2312"/>
                <w:sz w:val="24"/>
                <w:szCs w:val="24"/>
                <w:vertAlign w:val="baseline"/>
                <w:lang w:val="en-US" w:eastAsia="zh-Hans"/>
              </w:rPr>
            </w:pPr>
            <w:r>
              <w:rPr>
                <w:rFonts w:hint="eastAsia" w:ascii="仿宋_GB2312" w:hAnsi="仿宋" w:eastAsia="仿宋_GB2312"/>
                <w:sz w:val="24"/>
                <w:szCs w:val="24"/>
                <w:vertAlign w:val="baseline"/>
                <w:lang w:val="en-US" w:eastAsia="zh-CN"/>
              </w:rPr>
              <w:t>IPSEC/</w:t>
            </w:r>
            <w:r>
              <w:rPr>
                <w:rFonts w:hint="eastAsia" w:ascii="仿宋_GB2312" w:hAnsi="仿宋" w:eastAsia="仿宋_GB2312"/>
                <w:sz w:val="24"/>
                <w:szCs w:val="24"/>
                <w:vertAlign w:val="baseline"/>
                <w:lang w:eastAsia="zh-CN"/>
              </w:rPr>
              <w:t>SSL VPN安全网关</w:t>
            </w:r>
          </w:p>
        </w:tc>
        <w:tc>
          <w:tcPr>
            <w:tcW w:w="902" w:type="dxa"/>
            <w:vAlign w:val="center"/>
          </w:tcPr>
          <w:p w14:paraId="0AE9A48C">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c>
          <w:tcPr>
            <w:tcW w:w="902" w:type="dxa"/>
            <w:vAlign w:val="center"/>
          </w:tcPr>
          <w:p w14:paraId="2141AE32">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c>
          <w:tcPr>
            <w:tcW w:w="902" w:type="dxa"/>
            <w:vAlign w:val="center"/>
          </w:tcPr>
          <w:p w14:paraId="5AD625D3">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c>
          <w:tcPr>
            <w:tcW w:w="902" w:type="dxa"/>
            <w:vAlign w:val="center"/>
          </w:tcPr>
          <w:p w14:paraId="7E11E152">
            <w:pPr>
              <w:pStyle w:val="10"/>
              <w:spacing w:after="0" w:line="560" w:lineRule="exact"/>
              <w:ind w:left="0" w:leftChars="0" w:firstLine="0" w:firstLineChars="0"/>
              <w:jc w:val="center"/>
              <w:rPr>
                <w:rFonts w:hint="eastAsia" w:ascii="仿宋_GB2312" w:hAnsi="仿宋" w:eastAsia="仿宋_GB2312"/>
                <w:sz w:val="24"/>
                <w:szCs w:val="24"/>
                <w:vertAlign w:val="baseline"/>
                <w:lang w:val="en-US" w:eastAsia="zh-CN"/>
              </w:rPr>
            </w:pPr>
            <w:r>
              <w:rPr>
                <w:rFonts w:hint="eastAsia" w:ascii="仿宋_GB2312" w:hAnsi="仿宋" w:eastAsia="仿宋_GB2312"/>
                <w:sz w:val="24"/>
                <w:szCs w:val="24"/>
                <w:vertAlign w:val="baseline"/>
                <w:lang w:val="en-US" w:eastAsia="zh-CN"/>
              </w:rPr>
              <w:t>2</w:t>
            </w:r>
          </w:p>
        </w:tc>
        <w:tc>
          <w:tcPr>
            <w:tcW w:w="936" w:type="dxa"/>
            <w:vAlign w:val="center"/>
          </w:tcPr>
          <w:p w14:paraId="374B2C04">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c>
          <w:tcPr>
            <w:tcW w:w="936" w:type="dxa"/>
            <w:vAlign w:val="center"/>
          </w:tcPr>
          <w:p w14:paraId="264FC8F3">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r>
      <w:tr w14:paraId="66D7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14:paraId="161E3E55">
            <w:pPr>
              <w:pStyle w:val="10"/>
              <w:spacing w:after="0" w:line="560" w:lineRule="exact"/>
              <w:ind w:left="0" w:leftChars="0" w:firstLine="0" w:firstLineChars="0"/>
              <w:jc w:val="center"/>
              <w:rPr>
                <w:rFonts w:hint="eastAsia" w:ascii="仿宋_GB2312" w:hAnsi="仿宋" w:eastAsia="仿宋_GB2312"/>
                <w:sz w:val="24"/>
                <w:szCs w:val="24"/>
                <w:vertAlign w:val="baseline"/>
                <w:lang w:val="en-US" w:eastAsia="zh-CN"/>
              </w:rPr>
            </w:pPr>
            <w:r>
              <w:rPr>
                <w:rFonts w:hint="eastAsia" w:ascii="仿宋_GB2312" w:hAnsi="仿宋" w:eastAsia="仿宋_GB2312"/>
                <w:sz w:val="24"/>
                <w:szCs w:val="24"/>
                <w:vertAlign w:val="baseline"/>
                <w:lang w:val="en-US" w:eastAsia="zh-CN"/>
              </w:rPr>
              <w:t>4</w:t>
            </w:r>
          </w:p>
        </w:tc>
        <w:tc>
          <w:tcPr>
            <w:tcW w:w="2345" w:type="dxa"/>
            <w:vAlign w:val="center"/>
          </w:tcPr>
          <w:p w14:paraId="009DEB53">
            <w:pPr>
              <w:pStyle w:val="10"/>
              <w:spacing w:after="0" w:line="560" w:lineRule="exact"/>
              <w:ind w:left="0" w:leftChars="0" w:firstLine="0" w:firstLineChars="0"/>
              <w:jc w:val="center"/>
              <w:rPr>
                <w:rFonts w:hint="eastAsia" w:ascii="仿宋_GB2312" w:hAnsi="仿宋" w:eastAsia="仿宋_GB2312" w:cstheme="minorBidi"/>
                <w:kern w:val="2"/>
                <w:sz w:val="24"/>
                <w:szCs w:val="24"/>
                <w:vertAlign w:val="baseline"/>
                <w:lang w:val="en-US" w:eastAsia="zh-CN" w:bidi="ar-SA"/>
              </w:rPr>
            </w:pPr>
            <w:r>
              <w:rPr>
                <w:rFonts w:hint="eastAsia" w:ascii="仿宋_GB2312" w:hAnsi="仿宋" w:eastAsia="仿宋_GB2312"/>
                <w:sz w:val="24"/>
                <w:szCs w:val="24"/>
                <w:vertAlign w:val="baseline"/>
                <w:lang w:eastAsia="zh-CN"/>
              </w:rPr>
              <w:t>服务器密码机</w:t>
            </w:r>
          </w:p>
        </w:tc>
        <w:tc>
          <w:tcPr>
            <w:tcW w:w="902" w:type="dxa"/>
            <w:vAlign w:val="center"/>
          </w:tcPr>
          <w:p w14:paraId="57DBF2DC">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c>
          <w:tcPr>
            <w:tcW w:w="902" w:type="dxa"/>
            <w:vAlign w:val="center"/>
          </w:tcPr>
          <w:p w14:paraId="14B4AD9F">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c>
          <w:tcPr>
            <w:tcW w:w="902" w:type="dxa"/>
            <w:vAlign w:val="center"/>
          </w:tcPr>
          <w:p w14:paraId="0D43E3DB">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c>
          <w:tcPr>
            <w:tcW w:w="902" w:type="dxa"/>
            <w:vAlign w:val="center"/>
          </w:tcPr>
          <w:p w14:paraId="4EAA1EE0">
            <w:pPr>
              <w:pStyle w:val="10"/>
              <w:spacing w:after="0" w:line="560" w:lineRule="exact"/>
              <w:ind w:left="0" w:leftChars="0" w:firstLine="0" w:firstLineChars="0"/>
              <w:jc w:val="center"/>
              <w:rPr>
                <w:rFonts w:hint="eastAsia" w:ascii="仿宋_GB2312" w:hAnsi="仿宋" w:eastAsia="仿宋_GB2312"/>
                <w:sz w:val="24"/>
                <w:szCs w:val="24"/>
                <w:vertAlign w:val="baseline"/>
                <w:lang w:val="en-US" w:eastAsia="zh-CN"/>
              </w:rPr>
            </w:pPr>
            <w:r>
              <w:rPr>
                <w:rFonts w:hint="eastAsia" w:ascii="仿宋_GB2312" w:hAnsi="仿宋" w:eastAsia="仿宋_GB2312"/>
                <w:sz w:val="24"/>
                <w:szCs w:val="24"/>
                <w:vertAlign w:val="baseline"/>
                <w:lang w:val="en-US" w:eastAsia="zh-CN"/>
              </w:rPr>
              <w:t>2</w:t>
            </w:r>
          </w:p>
        </w:tc>
        <w:tc>
          <w:tcPr>
            <w:tcW w:w="936" w:type="dxa"/>
            <w:vAlign w:val="center"/>
          </w:tcPr>
          <w:p w14:paraId="11B54D64">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c>
          <w:tcPr>
            <w:tcW w:w="936" w:type="dxa"/>
            <w:vAlign w:val="center"/>
          </w:tcPr>
          <w:p w14:paraId="03F35DB1">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r>
      <w:tr w14:paraId="58C93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Pr>
          <w:p w14:paraId="590DA297">
            <w:pPr>
              <w:pStyle w:val="10"/>
              <w:spacing w:after="0" w:line="560" w:lineRule="exact"/>
              <w:ind w:left="0" w:leftChars="0" w:firstLine="0" w:firstLineChars="0"/>
              <w:jc w:val="center"/>
              <w:rPr>
                <w:rFonts w:hint="eastAsia" w:ascii="仿宋_GB2312" w:hAnsi="仿宋" w:eastAsia="仿宋_GB2312"/>
                <w:sz w:val="24"/>
                <w:szCs w:val="24"/>
                <w:vertAlign w:val="baseline"/>
                <w:lang w:val="en-US" w:eastAsia="zh-CN"/>
              </w:rPr>
            </w:pPr>
            <w:r>
              <w:rPr>
                <w:rFonts w:hint="eastAsia" w:ascii="仿宋_GB2312" w:hAnsi="仿宋" w:eastAsia="仿宋_GB2312"/>
                <w:sz w:val="24"/>
                <w:szCs w:val="24"/>
                <w:vertAlign w:val="baseline"/>
                <w:lang w:val="en-US" w:eastAsia="zh-CN"/>
              </w:rPr>
              <w:t>5</w:t>
            </w:r>
          </w:p>
        </w:tc>
        <w:tc>
          <w:tcPr>
            <w:tcW w:w="2345" w:type="dxa"/>
            <w:vAlign w:val="center"/>
          </w:tcPr>
          <w:p w14:paraId="15B0E0ED">
            <w:pPr>
              <w:pStyle w:val="10"/>
              <w:spacing w:after="0" w:line="560" w:lineRule="exact"/>
              <w:ind w:left="0" w:leftChars="0" w:firstLine="0" w:firstLineChars="0"/>
              <w:jc w:val="center"/>
              <w:rPr>
                <w:rFonts w:hint="eastAsia" w:ascii="仿宋_GB2312" w:hAnsi="仿宋" w:eastAsia="仿宋_GB2312"/>
                <w:sz w:val="24"/>
                <w:szCs w:val="24"/>
                <w:vertAlign w:val="baseline"/>
                <w:lang w:val="en-US" w:eastAsia="zh-CN"/>
              </w:rPr>
            </w:pPr>
            <w:r>
              <w:rPr>
                <w:rFonts w:hint="eastAsia" w:ascii="仿宋_GB2312" w:hAnsi="仿宋" w:eastAsia="仿宋_GB2312"/>
                <w:sz w:val="24"/>
                <w:szCs w:val="24"/>
                <w:vertAlign w:val="baseline"/>
                <w:lang w:val="en-US" w:eastAsia="zh-CN"/>
              </w:rPr>
              <w:t>签名验签服务器</w:t>
            </w:r>
          </w:p>
        </w:tc>
        <w:tc>
          <w:tcPr>
            <w:tcW w:w="0" w:type="auto"/>
          </w:tcPr>
          <w:p w14:paraId="17A948FF">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c>
          <w:tcPr>
            <w:tcW w:w="0" w:type="auto"/>
          </w:tcPr>
          <w:p w14:paraId="3130F623">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c>
          <w:tcPr>
            <w:tcW w:w="0" w:type="auto"/>
          </w:tcPr>
          <w:p w14:paraId="090548DD">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c>
          <w:tcPr>
            <w:tcW w:w="0" w:type="auto"/>
          </w:tcPr>
          <w:p w14:paraId="1BA6612D">
            <w:pPr>
              <w:pStyle w:val="10"/>
              <w:spacing w:after="0" w:line="560" w:lineRule="exact"/>
              <w:ind w:left="0" w:leftChars="0" w:firstLine="0" w:firstLineChars="0"/>
              <w:jc w:val="center"/>
              <w:rPr>
                <w:rFonts w:hint="eastAsia" w:ascii="仿宋_GB2312" w:hAnsi="仿宋" w:eastAsia="仿宋_GB2312"/>
                <w:sz w:val="24"/>
                <w:szCs w:val="24"/>
                <w:vertAlign w:val="baseline"/>
                <w:lang w:val="en-US" w:eastAsia="zh-CN"/>
              </w:rPr>
            </w:pPr>
            <w:r>
              <w:rPr>
                <w:rFonts w:hint="eastAsia" w:ascii="仿宋_GB2312" w:hAnsi="仿宋" w:eastAsia="仿宋_GB2312"/>
                <w:sz w:val="24"/>
                <w:szCs w:val="24"/>
                <w:vertAlign w:val="baseline"/>
                <w:lang w:val="en-US" w:eastAsia="zh-CN"/>
              </w:rPr>
              <w:t>1</w:t>
            </w:r>
          </w:p>
        </w:tc>
        <w:tc>
          <w:tcPr>
            <w:tcW w:w="0" w:type="auto"/>
          </w:tcPr>
          <w:p w14:paraId="41FBF911">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c>
          <w:tcPr>
            <w:tcW w:w="0" w:type="auto"/>
          </w:tcPr>
          <w:p w14:paraId="2F3FC063">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r>
      <w:tr w14:paraId="5AE4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Pr>
          <w:p w14:paraId="0BA9826B">
            <w:pPr>
              <w:pStyle w:val="10"/>
              <w:spacing w:after="0" w:line="560" w:lineRule="exact"/>
              <w:ind w:left="0" w:leftChars="0" w:firstLine="0" w:firstLineChars="0"/>
              <w:jc w:val="center"/>
              <w:rPr>
                <w:rFonts w:hint="default" w:ascii="仿宋_GB2312" w:hAnsi="仿宋" w:eastAsia="仿宋_GB2312"/>
                <w:sz w:val="24"/>
                <w:szCs w:val="24"/>
                <w:vertAlign w:val="baseline"/>
                <w:lang w:val="en-US" w:eastAsia="zh-CN"/>
              </w:rPr>
            </w:pPr>
            <w:r>
              <w:rPr>
                <w:rFonts w:hint="eastAsia" w:ascii="仿宋_GB2312" w:hAnsi="仿宋" w:eastAsia="仿宋_GB2312"/>
                <w:sz w:val="24"/>
                <w:szCs w:val="24"/>
                <w:vertAlign w:val="baseline"/>
                <w:lang w:val="en-US" w:eastAsia="zh-CN"/>
              </w:rPr>
              <w:t>7</w:t>
            </w:r>
          </w:p>
        </w:tc>
        <w:tc>
          <w:tcPr>
            <w:tcW w:w="2345" w:type="dxa"/>
            <w:vAlign w:val="center"/>
          </w:tcPr>
          <w:p w14:paraId="4F41D705">
            <w:pPr>
              <w:pStyle w:val="10"/>
              <w:spacing w:after="0" w:line="560" w:lineRule="exact"/>
              <w:ind w:left="0" w:leftChars="0" w:firstLine="0" w:firstLineChars="0"/>
              <w:jc w:val="center"/>
              <w:rPr>
                <w:rFonts w:hint="eastAsia" w:ascii="仿宋_GB2312" w:hAnsi="仿宋" w:eastAsia="仿宋_GB2312"/>
                <w:sz w:val="24"/>
                <w:szCs w:val="24"/>
                <w:vertAlign w:val="baseline"/>
                <w:lang w:val="en-US" w:eastAsia="zh-CN"/>
              </w:rPr>
            </w:pPr>
            <w:r>
              <w:rPr>
                <w:rFonts w:hint="eastAsia" w:ascii="仿宋_GB2312" w:hAnsi="仿宋" w:eastAsia="仿宋_GB2312"/>
                <w:sz w:val="24"/>
                <w:szCs w:val="24"/>
                <w:vertAlign w:val="baseline"/>
                <w:lang w:val="en-US" w:eastAsia="zh-CN"/>
              </w:rPr>
              <w:t>身份认证证书</w:t>
            </w:r>
          </w:p>
        </w:tc>
        <w:tc>
          <w:tcPr>
            <w:tcW w:w="0" w:type="auto"/>
          </w:tcPr>
          <w:p w14:paraId="3E1B4F67">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c>
          <w:tcPr>
            <w:tcW w:w="0" w:type="auto"/>
          </w:tcPr>
          <w:p w14:paraId="7E9D469C">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c>
          <w:tcPr>
            <w:tcW w:w="0" w:type="auto"/>
          </w:tcPr>
          <w:p w14:paraId="689E39DD">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c>
          <w:tcPr>
            <w:tcW w:w="0" w:type="auto"/>
          </w:tcPr>
          <w:p w14:paraId="5E0496BB">
            <w:pPr>
              <w:pStyle w:val="10"/>
              <w:spacing w:after="0" w:line="560" w:lineRule="exact"/>
              <w:ind w:left="0" w:leftChars="0" w:firstLine="0" w:firstLineChars="0"/>
              <w:jc w:val="center"/>
              <w:rPr>
                <w:rFonts w:hint="default" w:ascii="仿宋_GB2312" w:hAnsi="仿宋" w:eastAsia="仿宋_GB2312"/>
                <w:sz w:val="24"/>
                <w:szCs w:val="24"/>
                <w:vertAlign w:val="baseline"/>
                <w:lang w:val="en-US" w:eastAsia="zh-CN"/>
              </w:rPr>
            </w:pPr>
            <w:r>
              <w:rPr>
                <w:rFonts w:hint="eastAsia" w:ascii="仿宋_GB2312" w:hAnsi="仿宋" w:eastAsia="仿宋_GB2312"/>
                <w:sz w:val="24"/>
                <w:szCs w:val="24"/>
                <w:vertAlign w:val="baseline"/>
                <w:lang w:val="en-US" w:eastAsia="zh-CN"/>
              </w:rPr>
              <w:t>100</w:t>
            </w:r>
          </w:p>
        </w:tc>
        <w:tc>
          <w:tcPr>
            <w:tcW w:w="0" w:type="auto"/>
          </w:tcPr>
          <w:p w14:paraId="6878E29D">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c>
          <w:tcPr>
            <w:tcW w:w="0" w:type="auto"/>
          </w:tcPr>
          <w:p w14:paraId="41F34E8D">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r>
      <w:tr w14:paraId="788A8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Pr>
          <w:p w14:paraId="5BADFFC6">
            <w:pPr>
              <w:pStyle w:val="10"/>
              <w:spacing w:after="0" w:line="560" w:lineRule="exact"/>
              <w:ind w:left="0" w:leftChars="0" w:firstLine="0" w:firstLineChars="0"/>
              <w:jc w:val="center"/>
              <w:rPr>
                <w:rFonts w:hint="default" w:ascii="仿宋_GB2312" w:hAnsi="仿宋" w:eastAsia="仿宋_GB2312"/>
                <w:sz w:val="24"/>
                <w:szCs w:val="24"/>
                <w:vertAlign w:val="baseline"/>
                <w:lang w:val="en-US" w:eastAsia="zh-CN"/>
              </w:rPr>
            </w:pPr>
            <w:r>
              <w:rPr>
                <w:rFonts w:hint="eastAsia" w:ascii="仿宋_GB2312" w:hAnsi="仿宋" w:eastAsia="仿宋_GB2312"/>
                <w:sz w:val="24"/>
                <w:szCs w:val="24"/>
                <w:vertAlign w:val="baseline"/>
                <w:lang w:val="en-US" w:eastAsia="zh-CN"/>
              </w:rPr>
              <w:t>8</w:t>
            </w:r>
          </w:p>
        </w:tc>
        <w:tc>
          <w:tcPr>
            <w:tcW w:w="2345" w:type="dxa"/>
            <w:vAlign w:val="center"/>
          </w:tcPr>
          <w:p w14:paraId="11CC491E">
            <w:pPr>
              <w:pStyle w:val="10"/>
              <w:spacing w:after="0" w:line="560" w:lineRule="exact"/>
              <w:ind w:left="0" w:leftChars="0" w:firstLine="0" w:firstLineChars="0"/>
              <w:jc w:val="center"/>
              <w:rPr>
                <w:rFonts w:hint="eastAsia" w:ascii="仿宋_GB2312" w:hAnsi="仿宋" w:eastAsia="仿宋_GB2312"/>
                <w:sz w:val="24"/>
                <w:szCs w:val="24"/>
                <w:vertAlign w:val="baseline"/>
                <w:lang w:val="en-US" w:eastAsia="zh-CN"/>
              </w:rPr>
            </w:pPr>
            <w:r>
              <w:rPr>
                <w:rFonts w:hint="eastAsia" w:ascii="仿宋_GB2312" w:hAnsi="仿宋" w:eastAsia="仿宋_GB2312"/>
                <w:sz w:val="24"/>
                <w:szCs w:val="24"/>
                <w:vertAlign w:val="baseline"/>
                <w:lang w:val="en-US" w:eastAsia="zh-CN"/>
              </w:rPr>
              <w:t>智能密码钥匙</w:t>
            </w:r>
          </w:p>
        </w:tc>
        <w:tc>
          <w:tcPr>
            <w:tcW w:w="0" w:type="auto"/>
          </w:tcPr>
          <w:p w14:paraId="0B362D99">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c>
          <w:tcPr>
            <w:tcW w:w="0" w:type="auto"/>
          </w:tcPr>
          <w:p w14:paraId="0B594EFE">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c>
          <w:tcPr>
            <w:tcW w:w="0" w:type="auto"/>
          </w:tcPr>
          <w:p w14:paraId="729A0F8D">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c>
          <w:tcPr>
            <w:tcW w:w="0" w:type="auto"/>
          </w:tcPr>
          <w:p w14:paraId="7F4F37C7">
            <w:pPr>
              <w:pStyle w:val="10"/>
              <w:spacing w:after="0" w:line="560" w:lineRule="exact"/>
              <w:ind w:left="0" w:leftChars="0" w:firstLine="0" w:firstLineChars="0"/>
              <w:jc w:val="center"/>
              <w:rPr>
                <w:rFonts w:hint="default" w:ascii="仿宋_GB2312" w:hAnsi="仿宋" w:eastAsia="仿宋_GB2312"/>
                <w:sz w:val="24"/>
                <w:szCs w:val="24"/>
                <w:vertAlign w:val="baseline"/>
                <w:lang w:val="en-US" w:eastAsia="zh-CN"/>
              </w:rPr>
            </w:pPr>
            <w:r>
              <w:rPr>
                <w:rFonts w:hint="eastAsia" w:ascii="仿宋_GB2312" w:hAnsi="仿宋" w:eastAsia="仿宋_GB2312"/>
                <w:sz w:val="24"/>
                <w:szCs w:val="24"/>
                <w:vertAlign w:val="baseline"/>
                <w:lang w:val="en-US" w:eastAsia="zh-CN"/>
              </w:rPr>
              <w:t>100</w:t>
            </w:r>
          </w:p>
        </w:tc>
        <w:tc>
          <w:tcPr>
            <w:tcW w:w="0" w:type="auto"/>
          </w:tcPr>
          <w:p w14:paraId="15127AD4">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c>
          <w:tcPr>
            <w:tcW w:w="0" w:type="auto"/>
          </w:tcPr>
          <w:p w14:paraId="0D6C9FA7">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r>
      <w:tr w14:paraId="1506D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Pr>
          <w:p w14:paraId="47EDA108">
            <w:pPr>
              <w:pStyle w:val="10"/>
              <w:spacing w:after="0" w:line="560" w:lineRule="exact"/>
              <w:ind w:left="0" w:leftChars="0" w:firstLine="0" w:firstLineChars="0"/>
              <w:jc w:val="center"/>
              <w:rPr>
                <w:rFonts w:hint="default" w:ascii="仿宋_GB2312" w:hAnsi="仿宋" w:eastAsia="仿宋_GB2312"/>
                <w:sz w:val="24"/>
                <w:szCs w:val="24"/>
                <w:vertAlign w:val="baseline"/>
                <w:lang w:val="en-US" w:eastAsia="zh-CN"/>
              </w:rPr>
            </w:pPr>
            <w:r>
              <w:rPr>
                <w:rFonts w:hint="eastAsia" w:ascii="仿宋_GB2312" w:hAnsi="仿宋" w:eastAsia="仿宋_GB2312"/>
                <w:sz w:val="24"/>
                <w:szCs w:val="24"/>
                <w:vertAlign w:val="baseline"/>
                <w:lang w:val="en-US" w:eastAsia="zh-CN"/>
              </w:rPr>
              <w:t>10</w:t>
            </w:r>
          </w:p>
        </w:tc>
        <w:tc>
          <w:tcPr>
            <w:tcW w:w="2345" w:type="dxa"/>
            <w:vAlign w:val="center"/>
          </w:tcPr>
          <w:p w14:paraId="5688EFD3">
            <w:pPr>
              <w:pStyle w:val="10"/>
              <w:spacing w:after="0" w:line="560" w:lineRule="exact"/>
              <w:ind w:left="0" w:leftChars="0" w:firstLine="0" w:firstLineChars="0"/>
              <w:jc w:val="center"/>
              <w:rPr>
                <w:rFonts w:hint="eastAsia" w:ascii="仿宋_GB2312" w:hAnsi="仿宋" w:eastAsia="仿宋_GB2312"/>
                <w:sz w:val="24"/>
                <w:szCs w:val="24"/>
                <w:vertAlign w:val="baseline"/>
                <w:lang w:val="en-US" w:eastAsia="zh-CN"/>
              </w:rPr>
            </w:pPr>
            <w:r>
              <w:rPr>
                <w:rFonts w:hint="eastAsia" w:ascii="仿宋_GB2312" w:hAnsi="仿宋" w:eastAsia="仿宋_GB2312"/>
                <w:sz w:val="24"/>
                <w:szCs w:val="24"/>
                <w:vertAlign w:val="baseline"/>
                <w:lang w:val="en-US" w:eastAsia="zh-CN"/>
              </w:rPr>
              <w:t>SSL证书</w:t>
            </w:r>
          </w:p>
        </w:tc>
        <w:tc>
          <w:tcPr>
            <w:tcW w:w="0" w:type="auto"/>
          </w:tcPr>
          <w:p w14:paraId="34444AFC">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c>
          <w:tcPr>
            <w:tcW w:w="0" w:type="auto"/>
          </w:tcPr>
          <w:p w14:paraId="7B0C462D">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c>
          <w:tcPr>
            <w:tcW w:w="0" w:type="auto"/>
          </w:tcPr>
          <w:p w14:paraId="7B785823">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c>
          <w:tcPr>
            <w:tcW w:w="0" w:type="auto"/>
          </w:tcPr>
          <w:p w14:paraId="0D43EC37">
            <w:pPr>
              <w:pStyle w:val="10"/>
              <w:spacing w:after="0" w:line="560" w:lineRule="exact"/>
              <w:ind w:left="0" w:leftChars="0" w:firstLine="0" w:firstLineChars="0"/>
              <w:jc w:val="center"/>
              <w:rPr>
                <w:rFonts w:hint="eastAsia" w:ascii="仿宋_GB2312" w:hAnsi="仿宋" w:eastAsia="仿宋_GB2312"/>
                <w:sz w:val="24"/>
                <w:szCs w:val="24"/>
                <w:vertAlign w:val="baseline"/>
                <w:lang w:val="en-US" w:eastAsia="zh-CN"/>
              </w:rPr>
            </w:pPr>
            <w:r>
              <w:rPr>
                <w:rFonts w:hint="eastAsia" w:ascii="仿宋_GB2312" w:hAnsi="仿宋" w:eastAsia="仿宋_GB2312"/>
                <w:sz w:val="24"/>
                <w:szCs w:val="24"/>
                <w:vertAlign w:val="baseline"/>
                <w:lang w:val="en-US" w:eastAsia="zh-CN"/>
              </w:rPr>
              <w:t>3</w:t>
            </w:r>
          </w:p>
        </w:tc>
        <w:tc>
          <w:tcPr>
            <w:tcW w:w="0" w:type="auto"/>
          </w:tcPr>
          <w:p w14:paraId="10D0C215">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c>
          <w:tcPr>
            <w:tcW w:w="0" w:type="auto"/>
          </w:tcPr>
          <w:p w14:paraId="51F09D59">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r>
      <w:tr w14:paraId="4D950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Pr>
          <w:p w14:paraId="52E1835A">
            <w:pPr>
              <w:pStyle w:val="10"/>
              <w:spacing w:after="0" w:line="560" w:lineRule="exact"/>
              <w:ind w:left="0" w:leftChars="0" w:firstLine="0" w:firstLineChars="0"/>
              <w:jc w:val="center"/>
              <w:rPr>
                <w:rFonts w:hint="default" w:ascii="仿宋_GB2312" w:hAnsi="仿宋" w:eastAsia="仿宋_GB2312"/>
                <w:sz w:val="24"/>
                <w:szCs w:val="24"/>
                <w:vertAlign w:val="baseline"/>
                <w:lang w:val="en-US" w:eastAsia="zh-CN"/>
              </w:rPr>
            </w:pPr>
            <w:r>
              <w:rPr>
                <w:rFonts w:hint="eastAsia" w:ascii="仿宋_GB2312" w:hAnsi="仿宋" w:eastAsia="仿宋_GB2312"/>
                <w:sz w:val="24"/>
                <w:szCs w:val="24"/>
                <w:vertAlign w:val="baseline"/>
                <w:lang w:val="en-US" w:eastAsia="zh-CN"/>
              </w:rPr>
              <w:t>12</w:t>
            </w:r>
          </w:p>
        </w:tc>
        <w:tc>
          <w:tcPr>
            <w:tcW w:w="2345" w:type="dxa"/>
            <w:vAlign w:val="center"/>
          </w:tcPr>
          <w:p w14:paraId="62C23A54">
            <w:pPr>
              <w:pStyle w:val="10"/>
              <w:spacing w:after="0" w:line="560" w:lineRule="exact"/>
              <w:ind w:left="0" w:leftChars="0" w:firstLine="0" w:firstLineChars="0"/>
              <w:jc w:val="center"/>
              <w:rPr>
                <w:rFonts w:hint="eastAsia" w:ascii="仿宋_GB2312" w:hAnsi="仿宋" w:eastAsia="仿宋_GB2312"/>
                <w:sz w:val="24"/>
                <w:szCs w:val="24"/>
                <w:vertAlign w:val="baseline"/>
                <w:lang w:eastAsia="zh-CN"/>
              </w:rPr>
            </w:pPr>
            <w:r>
              <w:rPr>
                <w:rFonts w:hint="eastAsia" w:ascii="仿宋_GB2312" w:hAnsi="仿宋" w:eastAsia="仿宋_GB2312"/>
                <w:sz w:val="24"/>
                <w:szCs w:val="24"/>
                <w:vertAlign w:val="baseline"/>
                <w:lang w:eastAsia="zh-CN"/>
              </w:rPr>
              <w:t>国密浏览器</w:t>
            </w:r>
          </w:p>
        </w:tc>
        <w:tc>
          <w:tcPr>
            <w:tcW w:w="0" w:type="auto"/>
          </w:tcPr>
          <w:p w14:paraId="7EC8D1A7">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c>
          <w:tcPr>
            <w:tcW w:w="0" w:type="auto"/>
          </w:tcPr>
          <w:p w14:paraId="0B1E98F4">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c>
          <w:tcPr>
            <w:tcW w:w="0" w:type="auto"/>
          </w:tcPr>
          <w:p w14:paraId="7C75A921">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c>
          <w:tcPr>
            <w:tcW w:w="0" w:type="auto"/>
          </w:tcPr>
          <w:p w14:paraId="391BC61B">
            <w:pPr>
              <w:pStyle w:val="10"/>
              <w:spacing w:after="0" w:line="560" w:lineRule="exact"/>
              <w:ind w:left="0" w:leftChars="0" w:firstLine="0" w:firstLineChars="0"/>
              <w:jc w:val="center"/>
              <w:rPr>
                <w:rFonts w:hint="default" w:ascii="仿宋_GB2312" w:hAnsi="仿宋" w:eastAsia="仿宋_GB2312"/>
                <w:sz w:val="24"/>
                <w:szCs w:val="24"/>
                <w:vertAlign w:val="baseline"/>
                <w:lang w:val="en-US" w:eastAsia="zh-CN"/>
              </w:rPr>
            </w:pPr>
            <w:r>
              <w:rPr>
                <w:rFonts w:hint="eastAsia" w:ascii="仿宋_GB2312" w:hAnsi="仿宋" w:eastAsia="仿宋_GB2312"/>
                <w:sz w:val="24"/>
                <w:szCs w:val="24"/>
                <w:vertAlign w:val="baseline"/>
                <w:lang w:val="en-US" w:eastAsia="zh-CN"/>
              </w:rPr>
              <w:t>100</w:t>
            </w:r>
          </w:p>
        </w:tc>
        <w:tc>
          <w:tcPr>
            <w:tcW w:w="0" w:type="auto"/>
          </w:tcPr>
          <w:p w14:paraId="36691C6F">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c>
          <w:tcPr>
            <w:tcW w:w="0" w:type="auto"/>
          </w:tcPr>
          <w:p w14:paraId="2B30E846">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r>
      <w:tr w14:paraId="4A387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Pr>
          <w:p w14:paraId="3913CF8F">
            <w:pPr>
              <w:pStyle w:val="10"/>
              <w:spacing w:after="0" w:line="560" w:lineRule="exact"/>
              <w:ind w:left="0" w:leftChars="0" w:firstLine="0" w:firstLineChars="0"/>
              <w:jc w:val="center"/>
              <w:rPr>
                <w:rFonts w:hint="default" w:ascii="仿宋_GB2312" w:hAnsi="仿宋" w:eastAsia="仿宋_GB2312"/>
                <w:sz w:val="24"/>
                <w:szCs w:val="24"/>
                <w:vertAlign w:val="baseline"/>
                <w:lang w:val="en-US" w:eastAsia="zh-CN"/>
              </w:rPr>
            </w:pPr>
            <w:r>
              <w:rPr>
                <w:rFonts w:hint="eastAsia" w:ascii="仿宋_GB2312" w:hAnsi="仿宋" w:eastAsia="仿宋_GB2312"/>
                <w:sz w:val="24"/>
                <w:szCs w:val="24"/>
                <w:vertAlign w:val="baseline"/>
                <w:lang w:val="en-US" w:eastAsia="zh-CN"/>
              </w:rPr>
              <w:t>13</w:t>
            </w:r>
          </w:p>
        </w:tc>
        <w:tc>
          <w:tcPr>
            <w:tcW w:w="2345" w:type="dxa"/>
            <w:vAlign w:val="center"/>
          </w:tcPr>
          <w:p w14:paraId="592D4CF2">
            <w:pPr>
              <w:pStyle w:val="10"/>
              <w:spacing w:after="0" w:line="560" w:lineRule="exact"/>
              <w:ind w:left="0" w:leftChars="0" w:firstLine="0" w:firstLineChars="0"/>
              <w:jc w:val="center"/>
              <w:rPr>
                <w:rFonts w:hint="eastAsia" w:ascii="仿宋_GB2312" w:hAnsi="仿宋" w:eastAsia="仿宋_GB2312"/>
                <w:sz w:val="24"/>
                <w:szCs w:val="24"/>
                <w:vertAlign w:val="baseline"/>
                <w:lang w:val="en-US" w:eastAsia="zh-CN"/>
              </w:rPr>
            </w:pPr>
            <w:r>
              <w:rPr>
                <w:rFonts w:hint="eastAsia" w:ascii="仿宋_GB2312" w:hAnsi="仿宋" w:eastAsia="仿宋_GB2312"/>
                <w:sz w:val="24"/>
                <w:szCs w:val="24"/>
                <w:vertAlign w:val="baseline"/>
                <w:lang w:val="en-US" w:eastAsia="zh-CN"/>
              </w:rPr>
              <w:t>堡垒机</w:t>
            </w:r>
          </w:p>
        </w:tc>
        <w:tc>
          <w:tcPr>
            <w:tcW w:w="0" w:type="auto"/>
          </w:tcPr>
          <w:p w14:paraId="5D3A3E23">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c>
          <w:tcPr>
            <w:tcW w:w="0" w:type="auto"/>
          </w:tcPr>
          <w:p w14:paraId="641892A2">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c>
          <w:tcPr>
            <w:tcW w:w="0" w:type="auto"/>
          </w:tcPr>
          <w:p w14:paraId="0CB38955">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c>
          <w:tcPr>
            <w:tcW w:w="0" w:type="auto"/>
          </w:tcPr>
          <w:p w14:paraId="1FF0BD4B">
            <w:pPr>
              <w:pStyle w:val="10"/>
              <w:spacing w:after="0" w:line="560" w:lineRule="exact"/>
              <w:ind w:left="0" w:leftChars="0" w:firstLine="0" w:firstLineChars="0"/>
              <w:jc w:val="center"/>
              <w:rPr>
                <w:rFonts w:hint="eastAsia" w:ascii="仿宋_GB2312" w:hAnsi="仿宋" w:eastAsia="仿宋_GB2312"/>
                <w:sz w:val="24"/>
                <w:szCs w:val="24"/>
                <w:vertAlign w:val="baseline"/>
                <w:lang w:val="en-US" w:eastAsia="zh-CN"/>
              </w:rPr>
            </w:pPr>
            <w:r>
              <w:rPr>
                <w:rFonts w:hint="eastAsia" w:ascii="仿宋_GB2312" w:hAnsi="仿宋" w:eastAsia="仿宋_GB2312"/>
                <w:sz w:val="24"/>
                <w:szCs w:val="24"/>
                <w:vertAlign w:val="baseline"/>
                <w:lang w:val="en-US" w:eastAsia="zh-CN"/>
              </w:rPr>
              <w:t>1</w:t>
            </w:r>
          </w:p>
        </w:tc>
        <w:tc>
          <w:tcPr>
            <w:tcW w:w="0" w:type="auto"/>
          </w:tcPr>
          <w:p w14:paraId="4FC8E2FC">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c>
          <w:tcPr>
            <w:tcW w:w="0" w:type="auto"/>
          </w:tcPr>
          <w:p w14:paraId="32798843">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r>
      <w:tr w14:paraId="5547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Pr>
          <w:p w14:paraId="3A371FC5">
            <w:pPr>
              <w:pStyle w:val="10"/>
              <w:spacing w:after="0" w:line="560" w:lineRule="exact"/>
              <w:ind w:left="0" w:leftChars="0" w:firstLine="0" w:firstLineChars="0"/>
              <w:jc w:val="center"/>
              <w:rPr>
                <w:rFonts w:hint="default" w:ascii="仿宋_GB2312" w:hAnsi="仿宋" w:eastAsia="仿宋_GB2312"/>
                <w:sz w:val="24"/>
                <w:szCs w:val="24"/>
                <w:vertAlign w:val="baseline"/>
                <w:lang w:val="en-US" w:eastAsia="zh-CN"/>
              </w:rPr>
            </w:pPr>
            <w:r>
              <w:rPr>
                <w:rFonts w:hint="eastAsia" w:ascii="仿宋_GB2312" w:hAnsi="仿宋" w:eastAsia="仿宋_GB2312"/>
                <w:sz w:val="24"/>
                <w:szCs w:val="24"/>
                <w:vertAlign w:val="baseline"/>
                <w:lang w:val="en-US" w:eastAsia="zh-CN"/>
              </w:rPr>
              <w:t>14</w:t>
            </w:r>
          </w:p>
        </w:tc>
        <w:tc>
          <w:tcPr>
            <w:tcW w:w="2345" w:type="dxa"/>
            <w:vAlign w:val="center"/>
          </w:tcPr>
          <w:p w14:paraId="1D8A9330">
            <w:pPr>
              <w:pStyle w:val="10"/>
              <w:spacing w:after="0" w:line="560" w:lineRule="exact"/>
              <w:ind w:left="0" w:leftChars="0" w:firstLine="0" w:firstLineChars="0"/>
              <w:jc w:val="center"/>
              <w:rPr>
                <w:rFonts w:hint="eastAsia" w:ascii="仿宋_GB2312" w:hAnsi="仿宋" w:eastAsia="仿宋_GB2312"/>
                <w:sz w:val="24"/>
                <w:szCs w:val="24"/>
                <w:vertAlign w:val="baseline"/>
                <w:lang w:val="en-US" w:eastAsia="zh-Hans"/>
              </w:rPr>
            </w:pPr>
            <w:r>
              <w:rPr>
                <w:rFonts w:hint="eastAsia" w:ascii="仿宋_GB2312" w:hAnsi="仿宋" w:eastAsia="仿宋_GB2312"/>
                <w:sz w:val="24"/>
                <w:szCs w:val="24"/>
                <w:vertAlign w:val="baseline"/>
                <w:lang w:eastAsia="zh-CN"/>
              </w:rPr>
              <w:t>软件接口改造</w:t>
            </w:r>
          </w:p>
        </w:tc>
        <w:tc>
          <w:tcPr>
            <w:tcW w:w="0" w:type="auto"/>
          </w:tcPr>
          <w:p w14:paraId="6B1C2390">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c>
          <w:tcPr>
            <w:tcW w:w="0" w:type="auto"/>
          </w:tcPr>
          <w:p w14:paraId="27B7C32F">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c>
          <w:tcPr>
            <w:tcW w:w="0" w:type="auto"/>
          </w:tcPr>
          <w:p w14:paraId="2C6DDF78">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c>
          <w:tcPr>
            <w:tcW w:w="0" w:type="auto"/>
          </w:tcPr>
          <w:p w14:paraId="40C5DE04">
            <w:pPr>
              <w:pStyle w:val="10"/>
              <w:spacing w:after="0" w:line="560" w:lineRule="exact"/>
              <w:ind w:left="0" w:leftChars="0" w:firstLine="0" w:firstLineChars="0"/>
              <w:jc w:val="center"/>
              <w:rPr>
                <w:rFonts w:hint="eastAsia" w:ascii="仿宋_GB2312" w:hAnsi="仿宋" w:eastAsia="仿宋_GB2312"/>
                <w:sz w:val="24"/>
                <w:szCs w:val="24"/>
                <w:vertAlign w:val="baseline"/>
                <w:lang w:val="en-US" w:eastAsia="zh-CN"/>
              </w:rPr>
            </w:pPr>
            <w:r>
              <w:rPr>
                <w:rFonts w:hint="eastAsia" w:ascii="仿宋_GB2312" w:hAnsi="仿宋" w:eastAsia="仿宋_GB2312"/>
                <w:sz w:val="24"/>
                <w:szCs w:val="24"/>
                <w:vertAlign w:val="baseline"/>
                <w:lang w:val="en-US" w:eastAsia="zh-CN"/>
              </w:rPr>
              <w:t>1</w:t>
            </w:r>
          </w:p>
        </w:tc>
        <w:tc>
          <w:tcPr>
            <w:tcW w:w="0" w:type="auto"/>
          </w:tcPr>
          <w:p w14:paraId="49D7D6E3">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c>
          <w:tcPr>
            <w:tcW w:w="0" w:type="auto"/>
          </w:tcPr>
          <w:p w14:paraId="52ECC627">
            <w:pPr>
              <w:pStyle w:val="10"/>
              <w:spacing w:after="0" w:line="560" w:lineRule="exact"/>
              <w:ind w:left="0" w:leftChars="0" w:firstLine="0" w:firstLineChars="0"/>
              <w:jc w:val="center"/>
              <w:rPr>
                <w:rFonts w:hint="eastAsia" w:ascii="仿宋_GB2312" w:hAnsi="仿宋" w:eastAsia="仿宋_GB2312"/>
                <w:sz w:val="24"/>
                <w:szCs w:val="24"/>
                <w:vertAlign w:val="baseline"/>
                <w:lang w:eastAsia="zh-Hans"/>
              </w:rPr>
            </w:pPr>
          </w:p>
        </w:tc>
      </w:tr>
    </w:tbl>
    <w:p w14:paraId="7043B94A">
      <w:pPr>
        <w:pStyle w:val="10"/>
        <w:spacing w:after="0" w:line="560" w:lineRule="exact"/>
        <w:ind w:left="0" w:leftChars="0" w:firstLine="480" w:firstLineChars="200"/>
        <w:rPr>
          <w:rFonts w:hint="eastAsia" w:ascii="仿宋_GB2312" w:hAnsi="仿宋" w:eastAsia="仿宋_GB2312"/>
          <w:sz w:val="24"/>
          <w:szCs w:val="24"/>
          <w:lang w:eastAsia="zh-Hans"/>
        </w:rPr>
      </w:pPr>
    </w:p>
    <w:sectPr>
      <w:headerReference r:id="rId7" w:type="first"/>
      <w:footerReference r:id="rId10" w:type="first"/>
      <w:headerReference r:id="rId5" w:type="default"/>
      <w:footerReference r:id="rId8" w:type="default"/>
      <w:headerReference r:id="rId6" w:type="even"/>
      <w:footerReference r:id="rId9" w:type="even"/>
      <w:pgSz w:w="11910" w:h="16850"/>
      <w:pgMar w:top="1251" w:right="1588" w:bottom="1557" w:left="1309" w:header="0" w:footer="14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left="840"/>
      </w:pPr>
      <w:r>
        <w:separator/>
      </w:r>
    </w:p>
  </w:endnote>
  <w:endnote w:type="continuationSeparator" w:id="1">
    <w:p>
      <w:pPr>
        <w:ind w:left="8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BC92AD-5CEE-4870-83CF-2B0AE64E1E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Arial"/>
    <w:panose1 w:val="020B0500000000000000"/>
    <w:charset w:val="00"/>
    <w:family w:val="swiss"/>
    <w:pitch w:val="default"/>
    <w:sig w:usb0="00000000" w:usb1="00000000" w:usb2="00000000" w:usb3="00000000" w:csb0="00000001" w:csb1="00000000"/>
  </w:font>
  <w:font w:name="方正小标宋简体">
    <w:panose1 w:val="02000000000000000000"/>
    <w:charset w:val="86"/>
    <w:family w:val="script"/>
    <w:pitch w:val="default"/>
    <w:sig w:usb0="00000001" w:usb1="08000000" w:usb2="00000000" w:usb3="00000000" w:csb0="00040000" w:csb1="00000000"/>
    <w:embedRegular r:id="rId2" w:fontKey="{62357A10-8C22-4A31-A074-BDDCCC529633}"/>
  </w:font>
  <w:font w:name="楷体_GB2312">
    <w:panose1 w:val="02010609030101010101"/>
    <w:charset w:val="86"/>
    <w:family w:val="modern"/>
    <w:pitch w:val="default"/>
    <w:sig w:usb0="00000001" w:usb1="080E0000" w:usb2="00000000" w:usb3="00000000" w:csb0="00040000" w:csb1="00000000"/>
    <w:embedRegular r:id="rId3" w:fontKey="{2C80B025-DAFC-41B3-BE8D-3EA347009B61}"/>
  </w:font>
  <w:font w:name="楷体">
    <w:panose1 w:val="02010609060101010101"/>
    <w:charset w:val="86"/>
    <w:family w:val="modern"/>
    <w:pitch w:val="default"/>
    <w:sig w:usb0="800002BF" w:usb1="38CF7CFA" w:usb2="00000016" w:usb3="00000000" w:csb0="00040001" w:csb1="00000000"/>
    <w:embedRegular r:id="rId4" w:fontKey="{F33B1C19-2029-4034-BE64-A5F4797489C1}"/>
  </w:font>
  <w:font w:name="仿宋_GB2312">
    <w:panose1 w:val="02010609030101010101"/>
    <w:charset w:val="86"/>
    <w:family w:val="modern"/>
    <w:pitch w:val="default"/>
    <w:sig w:usb0="00000001" w:usb1="080E0000" w:usb2="00000000" w:usb3="00000000" w:csb0="00040000" w:csb1="00000000"/>
    <w:embedRegular r:id="rId5" w:fontKey="{F3C62DE4-1355-413C-970C-CCA5E4E61309}"/>
  </w:font>
  <w:font w:name="方正仿宋_GBK">
    <w:panose1 w:val="03000509000000000000"/>
    <w:charset w:val="86"/>
    <w:family w:val="auto"/>
    <w:pitch w:val="default"/>
    <w:sig w:usb0="00000001" w:usb1="080E0000" w:usb2="00000000" w:usb3="00000000" w:csb0="00040000" w:csb1="00000000"/>
    <w:embedRegular r:id="rId6" w:fontKey="{76F5846A-6917-4249-9388-27387DDDCAAF}"/>
  </w:font>
  <w:font w:name="仿宋">
    <w:panose1 w:val="02010609060101010101"/>
    <w:charset w:val="86"/>
    <w:family w:val="modern"/>
    <w:pitch w:val="default"/>
    <w:sig w:usb0="800002BF" w:usb1="38CF7CFA" w:usb2="00000016" w:usb3="00000000" w:csb0="00040001" w:csb1="00000000"/>
    <w:embedRegular r:id="rId7" w:fontKey="{57CC0913-6DF4-4843-81AA-995857A4E0F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E4D47">
    <w:pPr>
      <w:pStyle w:val="12"/>
      <w:ind w:left="8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1F39A">
    <w:pPr>
      <w:pStyle w:val="12"/>
      <w:ind w:left="8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00ED0">
    <w:pPr>
      <w:pStyle w:val="12"/>
      <w:ind w:left="8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left="840"/>
      </w:pPr>
      <w:r>
        <w:separator/>
      </w:r>
    </w:p>
  </w:footnote>
  <w:footnote w:type="continuationSeparator" w:id="1">
    <w:p>
      <w:pPr>
        <w:ind w:left="8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B9BF3">
    <w:pPr>
      <w:pStyle w:val="13"/>
      <w:ind w:left="8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ACC75">
    <w:pPr>
      <w:pStyle w:val="13"/>
      <w:ind w:left="8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FE325">
    <w:pPr>
      <w:pStyle w:val="13"/>
      <w:ind w:left="8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FiYjFlM2VjZmY2OWI5Yzc0Mzg0MjQxYjNkNmNhZGMifQ=="/>
  </w:docVars>
  <w:rsids>
    <w:rsidRoot w:val="00DE798D"/>
    <w:rsid w:val="00006FE3"/>
    <w:rsid w:val="00035D87"/>
    <w:rsid w:val="00044DF1"/>
    <w:rsid w:val="00056004"/>
    <w:rsid w:val="000729EA"/>
    <w:rsid w:val="0009745D"/>
    <w:rsid w:val="000C0F87"/>
    <w:rsid w:val="000C33F5"/>
    <w:rsid w:val="000D0BB8"/>
    <w:rsid w:val="000E1305"/>
    <w:rsid w:val="000E40E0"/>
    <w:rsid w:val="000F5107"/>
    <w:rsid w:val="00146C10"/>
    <w:rsid w:val="00157A97"/>
    <w:rsid w:val="001610A9"/>
    <w:rsid w:val="00165E79"/>
    <w:rsid w:val="00166235"/>
    <w:rsid w:val="00171611"/>
    <w:rsid w:val="0019660B"/>
    <w:rsid w:val="001A3D95"/>
    <w:rsid w:val="001A4785"/>
    <w:rsid w:val="001B46E5"/>
    <w:rsid w:val="001C285E"/>
    <w:rsid w:val="001C3B8D"/>
    <w:rsid w:val="001C5FC8"/>
    <w:rsid w:val="001E3ACD"/>
    <w:rsid w:val="00210EB0"/>
    <w:rsid w:val="002112B0"/>
    <w:rsid w:val="002574B1"/>
    <w:rsid w:val="002653FD"/>
    <w:rsid w:val="00265AD6"/>
    <w:rsid w:val="00272CFC"/>
    <w:rsid w:val="002C3CC8"/>
    <w:rsid w:val="002F30DF"/>
    <w:rsid w:val="00301520"/>
    <w:rsid w:val="00317463"/>
    <w:rsid w:val="00322FE9"/>
    <w:rsid w:val="003659DB"/>
    <w:rsid w:val="00382E6A"/>
    <w:rsid w:val="003A7F52"/>
    <w:rsid w:val="003B5817"/>
    <w:rsid w:val="003D10AA"/>
    <w:rsid w:val="003D3476"/>
    <w:rsid w:val="003D3A08"/>
    <w:rsid w:val="003D480A"/>
    <w:rsid w:val="003D5FA4"/>
    <w:rsid w:val="003E098E"/>
    <w:rsid w:val="003E43EA"/>
    <w:rsid w:val="003F0554"/>
    <w:rsid w:val="004052E2"/>
    <w:rsid w:val="00472843"/>
    <w:rsid w:val="00474A1C"/>
    <w:rsid w:val="004B2782"/>
    <w:rsid w:val="004B4B6E"/>
    <w:rsid w:val="004B7825"/>
    <w:rsid w:val="004E3959"/>
    <w:rsid w:val="004F1CDC"/>
    <w:rsid w:val="004F320D"/>
    <w:rsid w:val="004F33CC"/>
    <w:rsid w:val="004F7815"/>
    <w:rsid w:val="00526510"/>
    <w:rsid w:val="00573412"/>
    <w:rsid w:val="00592855"/>
    <w:rsid w:val="005A79AB"/>
    <w:rsid w:val="005B25A3"/>
    <w:rsid w:val="005C184D"/>
    <w:rsid w:val="005E27D0"/>
    <w:rsid w:val="00632CA8"/>
    <w:rsid w:val="006415EC"/>
    <w:rsid w:val="00641EC5"/>
    <w:rsid w:val="00651627"/>
    <w:rsid w:val="00657847"/>
    <w:rsid w:val="00671295"/>
    <w:rsid w:val="006977CD"/>
    <w:rsid w:val="006F0D37"/>
    <w:rsid w:val="006F653C"/>
    <w:rsid w:val="0070312A"/>
    <w:rsid w:val="00706DD5"/>
    <w:rsid w:val="00707B87"/>
    <w:rsid w:val="00716EF6"/>
    <w:rsid w:val="007222D0"/>
    <w:rsid w:val="00727CF3"/>
    <w:rsid w:val="00746ED8"/>
    <w:rsid w:val="00756742"/>
    <w:rsid w:val="007575DE"/>
    <w:rsid w:val="00771E61"/>
    <w:rsid w:val="00781CF7"/>
    <w:rsid w:val="007B6C08"/>
    <w:rsid w:val="007C400B"/>
    <w:rsid w:val="007C4F63"/>
    <w:rsid w:val="007D0C24"/>
    <w:rsid w:val="007E0243"/>
    <w:rsid w:val="007E24B2"/>
    <w:rsid w:val="007E298B"/>
    <w:rsid w:val="00804880"/>
    <w:rsid w:val="00842459"/>
    <w:rsid w:val="0084652B"/>
    <w:rsid w:val="00850BBD"/>
    <w:rsid w:val="00885722"/>
    <w:rsid w:val="00885DCB"/>
    <w:rsid w:val="00886921"/>
    <w:rsid w:val="00890BAB"/>
    <w:rsid w:val="00896FE4"/>
    <w:rsid w:val="008C65BE"/>
    <w:rsid w:val="008E178C"/>
    <w:rsid w:val="008E6FE8"/>
    <w:rsid w:val="008F4C42"/>
    <w:rsid w:val="00911B83"/>
    <w:rsid w:val="009163A3"/>
    <w:rsid w:val="009439FC"/>
    <w:rsid w:val="00964056"/>
    <w:rsid w:val="00973CC4"/>
    <w:rsid w:val="00984F22"/>
    <w:rsid w:val="009A0F63"/>
    <w:rsid w:val="009B3477"/>
    <w:rsid w:val="009C3465"/>
    <w:rsid w:val="009D2B4F"/>
    <w:rsid w:val="009E0E66"/>
    <w:rsid w:val="009F6476"/>
    <w:rsid w:val="00A037E2"/>
    <w:rsid w:val="00A06CA1"/>
    <w:rsid w:val="00A11A2B"/>
    <w:rsid w:val="00A34429"/>
    <w:rsid w:val="00A61245"/>
    <w:rsid w:val="00A66171"/>
    <w:rsid w:val="00A81BD4"/>
    <w:rsid w:val="00A97BE2"/>
    <w:rsid w:val="00AA214B"/>
    <w:rsid w:val="00AA770A"/>
    <w:rsid w:val="00AB5D16"/>
    <w:rsid w:val="00AE09CF"/>
    <w:rsid w:val="00AE5729"/>
    <w:rsid w:val="00AF1CE1"/>
    <w:rsid w:val="00AF65CA"/>
    <w:rsid w:val="00B67A67"/>
    <w:rsid w:val="00B7516A"/>
    <w:rsid w:val="00B76F22"/>
    <w:rsid w:val="00B92428"/>
    <w:rsid w:val="00BB042D"/>
    <w:rsid w:val="00BC4A2E"/>
    <w:rsid w:val="00BF2611"/>
    <w:rsid w:val="00BF5804"/>
    <w:rsid w:val="00C1070C"/>
    <w:rsid w:val="00C11364"/>
    <w:rsid w:val="00C11A55"/>
    <w:rsid w:val="00C4189E"/>
    <w:rsid w:val="00C44038"/>
    <w:rsid w:val="00C506AD"/>
    <w:rsid w:val="00C54820"/>
    <w:rsid w:val="00C550C5"/>
    <w:rsid w:val="00C612C1"/>
    <w:rsid w:val="00C72064"/>
    <w:rsid w:val="00C805FD"/>
    <w:rsid w:val="00CA0F43"/>
    <w:rsid w:val="00CC5601"/>
    <w:rsid w:val="00CD30D9"/>
    <w:rsid w:val="00D04014"/>
    <w:rsid w:val="00D450F8"/>
    <w:rsid w:val="00D56DD2"/>
    <w:rsid w:val="00D779AD"/>
    <w:rsid w:val="00D77AE7"/>
    <w:rsid w:val="00DB1AE0"/>
    <w:rsid w:val="00DD6A4F"/>
    <w:rsid w:val="00DE2B50"/>
    <w:rsid w:val="00DE3453"/>
    <w:rsid w:val="00DE4D65"/>
    <w:rsid w:val="00DE798D"/>
    <w:rsid w:val="00DF19FE"/>
    <w:rsid w:val="00DF61D4"/>
    <w:rsid w:val="00E01CD8"/>
    <w:rsid w:val="00E52533"/>
    <w:rsid w:val="00E72D79"/>
    <w:rsid w:val="00EA411C"/>
    <w:rsid w:val="00ED43A8"/>
    <w:rsid w:val="00EE1366"/>
    <w:rsid w:val="00EE5F8E"/>
    <w:rsid w:val="00F056FA"/>
    <w:rsid w:val="00F067BD"/>
    <w:rsid w:val="00F24207"/>
    <w:rsid w:val="00F25FED"/>
    <w:rsid w:val="00F27F04"/>
    <w:rsid w:val="00F53285"/>
    <w:rsid w:val="00F55B43"/>
    <w:rsid w:val="00F95320"/>
    <w:rsid w:val="00FA7AFF"/>
    <w:rsid w:val="00FB05CD"/>
    <w:rsid w:val="00FB3425"/>
    <w:rsid w:val="00FB4F4A"/>
    <w:rsid w:val="00FC432A"/>
    <w:rsid w:val="02262B3A"/>
    <w:rsid w:val="0B927856"/>
    <w:rsid w:val="0DFB6280"/>
    <w:rsid w:val="0E2826F4"/>
    <w:rsid w:val="0EAC50D3"/>
    <w:rsid w:val="10091BC4"/>
    <w:rsid w:val="12170AB5"/>
    <w:rsid w:val="141C727E"/>
    <w:rsid w:val="161D68B6"/>
    <w:rsid w:val="197D2182"/>
    <w:rsid w:val="1CFB6D5C"/>
    <w:rsid w:val="25D42245"/>
    <w:rsid w:val="2EB72FAC"/>
    <w:rsid w:val="30CA011E"/>
    <w:rsid w:val="333B3201"/>
    <w:rsid w:val="3CE51918"/>
    <w:rsid w:val="3FEF06DD"/>
    <w:rsid w:val="409728E4"/>
    <w:rsid w:val="40FB7670"/>
    <w:rsid w:val="45DFA337"/>
    <w:rsid w:val="49CB2F0A"/>
    <w:rsid w:val="4C165521"/>
    <w:rsid w:val="53734A39"/>
    <w:rsid w:val="581942F3"/>
    <w:rsid w:val="595C16D5"/>
    <w:rsid w:val="5E7F55BD"/>
    <w:rsid w:val="64992B79"/>
    <w:rsid w:val="64FE4734"/>
    <w:rsid w:val="67FBA891"/>
    <w:rsid w:val="6BFFA059"/>
    <w:rsid w:val="6D94212F"/>
    <w:rsid w:val="6F93531A"/>
    <w:rsid w:val="747F7BF2"/>
    <w:rsid w:val="759F5AE9"/>
    <w:rsid w:val="771F0B8F"/>
    <w:rsid w:val="777F57A6"/>
    <w:rsid w:val="77D77969"/>
    <w:rsid w:val="7C184489"/>
    <w:rsid w:val="7EFF5575"/>
    <w:rsid w:val="7F9F797B"/>
    <w:rsid w:val="7FFC2C63"/>
    <w:rsid w:val="AABBDBF9"/>
    <w:rsid w:val="B3FED0A4"/>
    <w:rsid w:val="CDBAB52A"/>
    <w:rsid w:val="CEFEF0CE"/>
    <w:rsid w:val="DA461859"/>
    <w:rsid w:val="DFFB5BD2"/>
    <w:rsid w:val="EFE3600E"/>
    <w:rsid w:val="F76BBF38"/>
    <w:rsid w:val="FB7EF411"/>
    <w:rsid w:val="FBF7E949"/>
    <w:rsid w:val="FD9DA808"/>
    <w:rsid w:val="FE7E4B4E"/>
    <w:rsid w:val="FFEF6F7B"/>
    <w:rsid w:val="FFEF7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400" w:leftChars="40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qFormat/>
    <w:uiPriority w:val="0"/>
    <w:pPr>
      <w:spacing w:before="100" w:beforeAutospacing="1" w:after="100" w:afterAutospacing="1"/>
      <w:jc w:val="left"/>
      <w:outlineLvl w:val="0"/>
    </w:pPr>
    <w:rPr>
      <w:rFonts w:ascii="宋体" w:hAnsi="宋体" w:cs="Times New Roman"/>
      <w:kern w:val="36"/>
      <w:sz w:val="15"/>
      <w:szCs w:val="15"/>
    </w:rPr>
  </w:style>
  <w:style w:type="paragraph" w:styleId="7">
    <w:name w:val="heading 2"/>
    <w:basedOn w:val="1"/>
    <w:next w:val="1"/>
    <w:link w:val="2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8">
    <w:name w:val="heading 3"/>
    <w:basedOn w:val="1"/>
    <w:next w:val="1"/>
    <w:link w:val="25"/>
    <w:semiHidden/>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widowControl/>
      <w:spacing w:line="360" w:lineRule="auto"/>
      <w:ind w:firstLine="420" w:firstLineChars="200"/>
      <w:jc w:val="left"/>
    </w:pPr>
    <w:rPr>
      <w:rFonts w:ascii="Times New Roman" w:hAnsi="Times New Roman" w:cs="宋体"/>
      <w:kern w:val="0"/>
      <w:sz w:val="24"/>
      <w:szCs w:val="24"/>
    </w:rPr>
  </w:style>
  <w:style w:type="paragraph" w:styleId="3">
    <w:name w:val="Body Text Indent"/>
    <w:basedOn w:val="1"/>
    <w:next w:val="4"/>
    <w:semiHidden/>
    <w:unhideWhenUsed/>
    <w:qFormat/>
    <w:uiPriority w:val="99"/>
    <w:pPr>
      <w:spacing w:after="120"/>
      <w:ind w:left="420" w:leftChars="200"/>
    </w:pPr>
  </w:style>
  <w:style w:type="paragraph" w:customStyle="1" w:styleId="4">
    <w:name w:val="正文首行缩进 21"/>
    <w:basedOn w:val="3"/>
    <w:qFormat/>
    <w:uiPriority w:val="0"/>
    <w:pPr>
      <w:overflowPunct w:val="0"/>
      <w:autoSpaceDE w:val="0"/>
      <w:autoSpaceDN w:val="0"/>
      <w:adjustRightInd w:val="0"/>
      <w:spacing w:line="360" w:lineRule="auto"/>
      <w:ind w:left="0" w:leftChars="0" w:firstLine="420" w:firstLineChars="200"/>
      <w:jc w:val="both"/>
      <w:textAlignment w:val="baseline"/>
    </w:pPr>
    <w:rPr>
      <w:rFonts w:ascii="宋体" w:hAnsi="MS Sans Serif"/>
      <w:spacing w:val="12"/>
      <w:sz w:val="24"/>
    </w:rPr>
  </w:style>
  <w:style w:type="paragraph" w:customStyle="1" w:styleId="5">
    <w:name w:val="正文1"/>
    <w:next w:val="2"/>
    <w:qFormat/>
    <w:uiPriority w:val="0"/>
    <w:pPr>
      <w:jc w:val="both"/>
    </w:pPr>
    <w:rPr>
      <w:rFonts w:ascii="Times New Roman" w:hAnsi="Times New Roman" w:eastAsia="宋体" w:cs="Times New Roman"/>
      <w:kern w:val="2"/>
      <w:sz w:val="21"/>
      <w:szCs w:val="21"/>
      <w:lang w:val="en-US" w:eastAsia="zh-CN" w:bidi="ar-SA"/>
    </w:rPr>
  </w:style>
  <w:style w:type="paragraph" w:styleId="9">
    <w:name w:val="annotation text"/>
    <w:basedOn w:val="1"/>
    <w:link w:val="26"/>
    <w:unhideWhenUsed/>
    <w:qFormat/>
    <w:uiPriority w:val="99"/>
    <w:pPr>
      <w:jc w:val="left"/>
    </w:pPr>
  </w:style>
  <w:style w:type="paragraph" w:styleId="10">
    <w:name w:val="Body Text"/>
    <w:basedOn w:val="1"/>
    <w:next w:val="11"/>
    <w:qFormat/>
    <w:uiPriority w:val="0"/>
    <w:pPr>
      <w:spacing w:after="120"/>
    </w:pPr>
  </w:style>
  <w:style w:type="paragraph" w:styleId="11">
    <w:name w:val="Body Text 2"/>
    <w:basedOn w:val="1"/>
    <w:qFormat/>
    <w:uiPriority w:val="0"/>
    <w:pPr>
      <w:spacing w:after="120" w:line="480" w:lineRule="auto"/>
    </w:pPr>
  </w:style>
  <w:style w:type="paragraph" w:styleId="12">
    <w:name w:val="footer"/>
    <w:basedOn w:val="1"/>
    <w:link w:val="23"/>
    <w:unhideWhenUsed/>
    <w:qFormat/>
    <w:uiPriority w:val="99"/>
    <w:pPr>
      <w:tabs>
        <w:tab w:val="center" w:pos="4153"/>
        <w:tab w:val="right" w:pos="8306"/>
      </w:tabs>
      <w:snapToGrid w:val="0"/>
      <w:jc w:val="left"/>
    </w:pPr>
    <w:rPr>
      <w:sz w:val="18"/>
      <w:szCs w:val="18"/>
    </w:rPr>
  </w:style>
  <w:style w:type="paragraph" w:styleId="13">
    <w:name w:val="header"/>
    <w:basedOn w:val="1"/>
    <w:link w:val="22"/>
    <w:unhideWhenUsed/>
    <w:qFormat/>
    <w:uiPriority w:val="99"/>
    <w:pPr>
      <w:tabs>
        <w:tab w:val="center" w:pos="4153"/>
        <w:tab w:val="right" w:pos="8306"/>
      </w:tabs>
      <w:snapToGrid w:val="0"/>
      <w:jc w:val="center"/>
    </w:pPr>
    <w:rPr>
      <w:sz w:val="18"/>
      <w:szCs w:val="18"/>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annotation subject"/>
    <w:basedOn w:val="9"/>
    <w:next w:val="9"/>
    <w:link w:val="27"/>
    <w:semiHidden/>
    <w:unhideWhenUsed/>
    <w:qFormat/>
    <w:uiPriority w:val="99"/>
    <w:rPr>
      <w:b/>
      <w:bCs/>
    </w:rPr>
  </w:style>
  <w:style w:type="paragraph" w:styleId="16">
    <w:name w:val="Body Text First Indent"/>
    <w:basedOn w:val="10"/>
    <w:next w:val="2"/>
    <w:unhideWhenUsed/>
    <w:qFormat/>
    <w:uiPriority w:val="99"/>
    <w:pPr>
      <w:ind w:firstLine="200" w:firstLineChars="200"/>
    </w:p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basedOn w:val="19"/>
    <w:unhideWhenUsed/>
    <w:qFormat/>
    <w:uiPriority w:val="99"/>
    <w:rPr>
      <w:sz w:val="21"/>
      <w:szCs w:val="21"/>
    </w:rPr>
  </w:style>
  <w:style w:type="paragraph" w:styleId="21">
    <w:name w:val="List Paragraph"/>
    <w:basedOn w:val="1"/>
    <w:qFormat/>
    <w:uiPriority w:val="34"/>
    <w:pPr>
      <w:ind w:firstLine="420" w:firstLineChars="200"/>
    </w:pPr>
  </w:style>
  <w:style w:type="character" w:customStyle="1" w:styleId="22">
    <w:name w:val="页眉 字符"/>
    <w:basedOn w:val="19"/>
    <w:link w:val="13"/>
    <w:qFormat/>
    <w:uiPriority w:val="99"/>
    <w:rPr>
      <w:kern w:val="2"/>
      <w:sz w:val="18"/>
      <w:szCs w:val="18"/>
    </w:rPr>
  </w:style>
  <w:style w:type="character" w:customStyle="1" w:styleId="23">
    <w:name w:val="页脚 字符"/>
    <w:basedOn w:val="19"/>
    <w:link w:val="12"/>
    <w:qFormat/>
    <w:uiPriority w:val="99"/>
    <w:rPr>
      <w:kern w:val="2"/>
      <w:sz w:val="18"/>
      <w:szCs w:val="18"/>
    </w:rPr>
  </w:style>
  <w:style w:type="character" w:customStyle="1" w:styleId="24">
    <w:name w:val="标题 2 字符"/>
    <w:basedOn w:val="19"/>
    <w:link w:val="7"/>
    <w:semiHidden/>
    <w:qFormat/>
    <w:uiPriority w:val="9"/>
    <w:rPr>
      <w:rFonts w:asciiTheme="majorHAnsi" w:hAnsiTheme="majorHAnsi" w:eastAsiaTheme="majorEastAsia" w:cstheme="majorBidi"/>
      <w:b/>
      <w:bCs/>
      <w:kern w:val="2"/>
      <w:sz w:val="32"/>
      <w:szCs w:val="32"/>
    </w:rPr>
  </w:style>
  <w:style w:type="character" w:customStyle="1" w:styleId="25">
    <w:name w:val="标题 3 字符"/>
    <w:basedOn w:val="19"/>
    <w:link w:val="8"/>
    <w:semiHidden/>
    <w:qFormat/>
    <w:uiPriority w:val="9"/>
    <w:rPr>
      <w:b/>
      <w:bCs/>
      <w:kern w:val="2"/>
      <w:sz w:val="32"/>
      <w:szCs w:val="32"/>
    </w:rPr>
  </w:style>
  <w:style w:type="character" w:customStyle="1" w:styleId="26">
    <w:name w:val="批注文字 字符"/>
    <w:basedOn w:val="19"/>
    <w:link w:val="9"/>
    <w:qFormat/>
    <w:uiPriority w:val="99"/>
    <w:rPr>
      <w:kern w:val="2"/>
      <w:sz w:val="21"/>
      <w:szCs w:val="22"/>
    </w:rPr>
  </w:style>
  <w:style w:type="character" w:customStyle="1" w:styleId="27">
    <w:name w:val="批注主题 字符"/>
    <w:basedOn w:val="26"/>
    <w:link w:val="15"/>
    <w:semiHidden/>
    <w:qFormat/>
    <w:uiPriority w:val="99"/>
    <w:rPr>
      <w:b/>
      <w:bCs/>
      <w:kern w:val="2"/>
      <w:sz w:val="21"/>
      <w:szCs w:val="22"/>
    </w:rPr>
  </w:style>
  <w:style w:type="paragraph" w:customStyle="1" w:styleId="28">
    <w:name w:val="*正文"/>
    <w:basedOn w:val="1"/>
    <w:next w:val="1"/>
    <w:qFormat/>
    <w:uiPriority w:val="0"/>
    <w:pPr>
      <w:widowControl/>
      <w:jc w:val="left"/>
    </w:pPr>
    <w:rPr>
      <w:rFonts w:cs="Times New Roman"/>
      <w:kern w:val="0"/>
      <w:szCs w:val="28"/>
      <w:lang w:eastAsia="en-US"/>
    </w:rPr>
  </w:style>
  <w:style w:type="paragraph" w:customStyle="1" w:styleId="29">
    <w:name w:val="！正文缩进2字符Alt+S"/>
    <w:basedOn w:val="1"/>
    <w:qFormat/>
    <w:uiPriority w:val="0"/>
    <w:pPr>
      <w:ind w:firstLine="420"/>
    </w:pPr>
    <w:rPr>
      <w:rFonts w:ascii="宋体" w:hAnsi="宋体" w:cs="Arial"/>
      <w:szCs w:val="24"/>
    </w:rPr>
  </w:style>
  <w:style w:type="character" w:customStyle="1" w:styleId="30">
    <w:name w:val="font01"/>
    <w:basedOn w:val="19"/>
    <w:qFormat/>
    <w:uiPriority w:val="0"/>
    <w:rPr>
      <w:rFonts w:ascii="Calibri" w:hAnsi="Calibri" w:cs="Calibri"/>
      <w:color w:val="000000"/>
      <w:sz w:val="28"/>
      <w:szCs w:val="28"/>
      <w:u w:val="none"/>
    </w:rPr>
  </w:style>
  <w:style w:type="character" w:customStyle="1" w:styleId="31">
    <w:name w:val="font31"/>
    <w:basedOn w:val="19"/>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3608</Words>
  <Characters>3867</Characters>
  <Lines>20</Lines>
  <Paragraphs>5</Paragraphs>
  <TotalTime>22</TotalTime>
  <ScaleCrop>false</ScaleCrop>
  <LinksUpToDate>false</LinksUpToDate>
  <CharactersWithSpaces>3909</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2023-07-22T10:03:00Z</dcterms:created>
  <dc:creator>Microsoft</dc:creator>
  <cp:lastModifiedBy>杨朝贵</cp:lastModifiedBy>
  <dcterms:modified xsi:type="dcterms:W3CDTF">2024-08-07T02:14:51Z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19FA28D1DE08432E932BE19E9ED5197E_13</vt:lpwstr>
  </property>
</Properties>
</file>