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4月份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tbl>
      <w:tblPr>
        <w:tblStyle w:val="4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4834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99.79</w:t>
            </w:r>
          </w:p>
        </w:tc>
      </w:tr>
    </w:tbl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4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99.77</w:t>
            </w:r>
          </w:p>
        </w:tc>
      </w:tr>
    </w:tbl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ind w:left="640" w:leftChars="305" w:firstLine="1760" w:firstLineChars="55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它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99.79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DF4"/>
    <w:rsid w:val="056362EC"/>
    <w:rsid w:val="08236C6A"/>
    <w:rsid w:val="26CA319A"/>
    <w:rsid w:val="2D2B0542"/>
    <w:rsid w:val="36604011"/>
    <w:rsid w:val="383C51DA"/>
    <w:rsid w:val="47F2112C"/>
    <w:rsid w:val="64D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2019-02-12T00:45:00Z</dcterms:created>
  <dc:creator>小仔仔</dc:creator>
  <cp:lastModifiedBy>小仔仔</cp:lastModifiedBy>
  <dcterms:modified xsi:type="dcterms:W3CDTF">2019-05-10T06:35:25Z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