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90" w:lineRule="atLeast"/>
        <w:ind w:right="0"/>
        <w:jc w:val="left"/>
        <w:rPr>
          <w:rFonts w:hint="default" w:ascii="宋体" w:hAnsi="宋体" w:eastAsia="方正黑体_GBK" w:cs="宋体"/>
          <w:b w:val="0"/>
          <w:bCs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方正黑体_GBK" w:cs="宋体"/>
          <w:b w:val="0"/>
          <w:bCs w:val="0"/>
          <w:sz w:val="32"/>
          <w:szCs w:val="32"/>
          <w:lang w:val="en-US" w:eastAsia="zh-CN"/>
        </w:rPr>
        <w:t>附件2</w:t>
      </w:r>
    </w:p>
    <w:p>
      <w:pPr>
        <w:rPr>
          <w:rFonts w:hint="eastAsia" w:ascii="宋体" w:hAnsi="宋体" w:cs="宋体"/>
          <w:lang w:val="en-US" w:eastAsia="zh-CN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黑体" w:cs="宋体"/>
          <w:b w:val="0"/>
          <w:bCs w:val="0"/>
          <w:sz w:val="40"/>
          <w:szCs w:val="40"/>
          <w:lang w:val="en-US" w:eastAsia="zh-CN"/>
        </w:rPr>
      </w:pPr>
      <w:r>
        <w:rPr>
          <w:rFonts w:hint="eastAsia" w:ascii="宋体" w:hAnsi="宋体" w:eastAsia="方正小标宋简体" w:cs="宋体"/>
          <w:b/>
          <w:bCs/>
          <w:i w:val="0"/>
          <w:iCs w:val="0"/>
          <w:caps w:val="0"/>
          <w:color w:val="auto"/>
          <w:spacing w:val="0"/>
          <w:sz w:val="40"/>
          <w:szCs w:val="40"/>
          <w:shd w:val="clear" w:fill="FFFFFF"/>
        </w:rPr>
        <w:t>202</w:t>
      </w:r>
      <w:r>
        <w:rPr>
          <w:rFonts w:hint="eastAsia" w:ascii="宋体" w:hAnsi="宋体" w:eastAsia="方正小标宋简体" w:cs="宋体"/>
          <w:b/>
          <w:bCs/>
          <w:i w:val="0"/>
          <w:iCs w:val="0"/>
          <w:caps w:val="0"/>
          <w:color w:val="auto"/>
          <w:spacing w:val="0"/>
          <w:sz w:val="40"/>
          <w:szCs w:val="40"/>
          <w:shd w:val="clear" w:fill="FFFFFF"/>
          <w:lang w:val="en-US" w:eastAsia="zh-CN"/>
        </w:rPr>
        <w:t>4</w:t>
      </w:r>
      <w:r>
        <w:rPr>
          <w:rFonts w:hint="eastAsia" w:ascii="宋体" w:hAnsi="宋体" w:eastAsia="方正小标宋简体" w:cs="宋体"/>
          <w:b/>
          <w:bCs/>
          <w:i w:val="0"/>
          <w:iCs w:val="0"/>
          <w:caps w:val="0"/>
          <w:color w:val="auto"/>
          <w:spacing w:val="0"/>
          <w:sz w:val="40"/>
          <w:szCs w:val="40"/>
          <w:shd w:val="clear" w:fill="FFFFFF"/>
        </w:rPr>
        <w:t>年云南省医师资格考试</w:t>
      </w:r>
      <w:r>
        <w:rPr>
          <w:rFonts w:hint="eastAsia" w:ascii="宋体" w:hAnsi="宋体" w:eastAsia="方正小标宋简体" w:cs="宋体"/>
          <w:b/>
          <w:bCs/>
          <w:i w:val="0"/>
          <w:iCs w:val="0"/>
          <w:caps w:val="0"/>
          <w:color w:val="auto"/>
          <w:spacing w:val="0"/>
          <w:sz w:val="40"/>
          <w:szCs w:val="40"/>
          <w:shd w:val="clear" w:fill="FFFFFF"/>
          <w:lang w:val="en-US" w:eastAsia="zh-CN"/>
        </w:rPr>
        <w:t>资格审核流程图表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 w:eastAsia="黑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黑体" w:cs="宋体"/>
          <w:b w:val="0"/>
          <w:bCs w:val="0"/>
          <w:sz w:val="32"/>
          <w:szCs w:val="32"/>
          <w:lang w:val="en-US" w:eastAsia="zh-CN"/>
        </w:rPr>
        <w:drawing>
          <wp:inline distT="0" distB="0" distL="114300" distR="114300">
            <wp:extent cx="5479415" cy="6610985"/>
            <wp:effectExtent l="0" t="0" r="6985" b="3175"/>
            <wp:docPr id="2" name="图片 2" descr="资格审核流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资格审核流程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79415" cy="6610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rPr>
          <w:rFonts w:hint="eastAsia" w:ascii="宋体" w:hAnsi="宋体" w:eastAsia="黑体" w:cs="宋体"/>
          <w:b w:val="0"/>
          <w:bCs w:val="0"/>
          <w:sz w:val="32"/>
          <w:szCs w:val="32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52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A27363"/>
    <w:rsid w:val="28A9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color w:val="000000"/>
      <w:sz w:val="28"/>
      <w:szCs w:val="2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2024-01-19T07:12:00Z</dcterms:created>
  <dc:creator>Administrator</dc:creator>
  <cp:lastModifiedBy>李小军</cp:lastModifiedBy>
  <dcterms:modified xsi:type="dcterms:W3CDTF">2024-01-22T12:09:29Z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2052-12.1.0.15336</vt:lpwstr>
  </property>
  <property fmtid="{D5CDD505-2E9C-101B-9397-08002B2CF9AE}" pid="3" name="ICV">
    <vt:lpwstr>2EF898B1885B40C8A6A1DA00FEB5AB7D_13</vt:lpwstr>
  </property>
</Properties>
</file>