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附件</w:t>
      </w:r>
      <w:r>
        <w:rPr>
          <w:rFonts w:hint="eastAsia" w:ascii="Times New Roman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年云南省专业技术职称申报材料一览表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（国有企事业单位）</w:t>
      </w: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2"/>
        <w:gridCol w:w="993"/>
        <w:gridCol w:w="247"/>
        <w:gridCol w:w="489"/>
        <w:gridCol w:w="577"/>
        <w:gridCol w:w="1093"/>
        <w:gridCol w:w="205"/>
        <w:gridCol w:w="1728"/>
        <w:gridCol w:w="129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39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申报专业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现任专业技术职务及聘任时间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拟申报专业技术职称名称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评审必要资料内容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评审、审议名册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及职称信息采集表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U盘报送电子版（U盘现场返还）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专业技术职称申报评审表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份，A3纸质正反两面打印，中缝装订。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目录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内容对应页码，格式自理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个人申请、承诺书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身份证复印件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事业单位聘用合同或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劳动合同复印件，营业执照复印件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事业单位人员提供聘用合同，国有企业人员提供备案过的劳动合同、国有企业法人提供营业执照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事业单位工作人员聘书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或聘用证明复印件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经推荐申报单位审核盖章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学历证、学位证复印件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经推荐申报单位审核盖章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职称证书复印件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经推荐申报单位审核盖章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公示材料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单位公示情况相关材料一份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委托评审函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各委办厅局所属单位申报人员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业绩成果材料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包括本人工作业绩和成果证明材料、专利证书、获奖证书、著作（原件）等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论文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封面、目录与本人论文复印件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，没发表的论文还需报送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电子版，文件名保存为：单位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+名字+标题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其他材料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</w:rPr>
              <w:t>要求</w:t>
            </w:r>
          </w:p>
        </w:tc>
        <w:tc>
          <w:tcPr>
            <w:tcW w:w="669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（一）</w:t>
            </w:r>
            <w:r>
              <w:rPr>
                <w:rFonts w:hint="eastAsia" w:ascii="Times New Roman" w:hAnsi="Times New Roman" w:cs="Times New Roman"/>
                <w:szCs w:val="21"/>
              </w:rPr>
              <w:t>按要求装订装袋，申报材料一览表粘贴于资料袋封面；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（二）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号和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szCs w:val="21"/>
              </w:rPr>
              <w:t>号未发表的论文材料按格式U盘报送电子版；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（三）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号材料一式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Cs w:val="21"/>
              </w:rPr>
              <w:t>份；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（四）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szCs w:val="21"/>
              </w:rPr>
              <w:t>号材料顺序装订成一册；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（五）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凡复印件须填写“原件已审核”、审核人签字并加盖单位公章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576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联系电话：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填表时间：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年云南省专业技术职称申报材料一览表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（非公经济单位）</w:t>
      </w:r>
    </w:p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8"/>
        <w:gridCol w:w="964"/>
        <w:gridCol w:w="239"/>
        <w:gridCol w:w="474"/>
        <w:gridCol w:w="560"/>
        <w:gridCol w:w="922"/>
        <w:gridCol w:w="337"/>
        <w:gridCol w:w="1677"/>
        <w:gridCol w:w="1256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1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申报专业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现任专业技术职务及聘任时间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拟申报专业技术职称名称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评审必要资料内容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评审、审议名册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及职称信息采集表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U盘报送电子版（U盘现场返还）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专业技术职称申报评审表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份，A3纸质正反两面打印，中缝装订。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目录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内容对应页码，格式自理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个人申请、承诺书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身份证复印件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单位营业执照复印件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经推荐申报单位审核盖章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劳动合同、劳动合同登记名册（备案表）复印件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、参保证明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提供备案过的劳动合同；非公企业法人申报职称可只提供营业执照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学历证、学位证复印件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经推荐申报单位审核盖章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现有职称证书复印件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经推荐申报单位审核盖章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公示材料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单位公示情况相关材料一份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业绩成果材料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包括本人工作业绩和成果证明材料、专利证书、获奖证书、著作（原件）等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论文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封面、目录与本人论文复印件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，没发表的论文还需报送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电子版，文件名保存为：单位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+名字+标题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其他材料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</w:rPr>
              <w:t>要求</w:t>
            </w:r>
          </w:p>
        </w:tc>
        <w:tc>
          <w:tcPr>
            <w:tcW w:w="6493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（一）</w:t>
            </w:r>
            <w:r>
              <w:rPr>
                <w:rFonts w:hint="eastAsia" w:ascii="Times New Roman" w:hAnsi="Times New Roman" w:cs="Times New Roman"/>
                <w:szCs w:val="21"/>
              </w:rPr>
              <w:t>按要求装订装袋，申报材料一览表粘贴于资料袋封面；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（二）1号和1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号未发表的论文材料按格式U盘报送电子版；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（三）2号材料一式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Cs w:val="21"/>
              </w:rPr>
              <w:t>份；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（四）3-1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号材料顺序装订成一册；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（五）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凡复印件须填写“原件已审核”、审核人签字并加盖单位公章。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439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联系电话：</w:t>
            </w:r>
          </w:p>
        </w:tc>
        <w:tc>
          <w:tcPr>
            <w:tcW w:w="396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填表时间：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9"/>
    <w:rsid w:val="003108F0"/>
    <w:rsid w:val="003728AF"/>
    <w:rsid w:val="00396B65"/>
    <w:rsid w:val="005420A7"/>
    <w:rsid w:val="006665A6"/>
    <w:rsid w:val="00744B04"/>
    <w:rsid w:val="008A755A"/>
    <w:rsid w:val="00920440"/>
    <w:rsid w:val="009A3DC9"/>
    <w:rsid w:val="00AE5BAF"/>
    <w:rsid w:val="00BE2727"/>
    <w:rsid w:val="00C06A79"/>
    <w:rsid w:val="00C41FC2"/>
    <w:rsid w:val="00CB2E72"/>
    <w:rsid w:val="00FB1478"/>
    <w:rsid w:val="00FB5C85"/>
    <w:rsid w:val="00FE155D"/>
    <w:rsid w:val="056616C1"/>
    <w:rsid w:val="08AD1181"/>
    <w:rsid w:val="0C3C299D"/>
    <w:rsid w:val="0DCF1D35"/>
    <w:rsid w:val="0DE204FA"/>
    <w:rsid w:val="0E3E6E04"/>
    <w:rsid w:val="0E7C0A7E"/>
    <w:rsid w:val="11276B6D"/>
    <w:rsid w:val="19397D9F"/>
    <w:rsid w:val="1E1D0DDD"/>
    <w:rsid w:val="1EA444FA"/>
    <w:rsid w:val="23822221"/>
    <w:rsid w:val="23AE439C"/>
    <w:rsid w:val="28CA5D17"/>
    <w:rsid w:val="28F66511"/>
    <w:rsid w:val="2D3957F6"/>
    <w:rsid w:val="2F736B35"/>
    <w:rsid w:val="338B502C"/>
    <w:rsid w:val="347F0A8D"/>
    <w:rsid w:val="348A0A54"/>
    <w:rsid w:val="35123A6F"/>
    <w:rsid w:val="3AEF731B"/>
    <w:rsid w:val="3BDD4586"/>
    <w:rsid w:val="3C054815"/>
    <w:rsid w:val="3C2F0731"/>
    <w:rsid w:val="3E180304"/>
    <w:rsid w:val="3ED247D9"/>
    <w:rsid w:val="3FD43991"/>
    <w:rsid w:val="407E41AE"/>
    <w:rsid w:val="438F424B"/>
    <w:rsid w:val="45ED2552"/>
    <w:rsid w:val="46426BF4"/>
    <w:rsid w:val="47F97166"/>
    <w:rsid w:val="485B62E4"/>
    <w:rsid w:val="49A46A72"/>
    <w:rsid w:val="4ACA07D2"/>
    <w:rsid w:val="4B142527"/>
    <w:rsid w:val="4B9A29EB"/>
    <w:rsid w:val="4CC75B8A"/>
    <w:rsid w:val="4E21210C"/>
    <w:rsid w:val="4EC15045"/>
    <w:rsid w:val="4FFC0C2C"/>
    <w:rsid w:val="52F83C18"/>
    <w:rsid w:val="54157466"/>
    <w:rsid w:val="5C1D7F20"/>
    <w:rsid w:val="5CAD3DBF"/>
    <w:rsid w:val="5D0F3D05"/>
    <w:rsid w:val="5D342D82"/>
    <w:rsid w:val="5D776ED5"/>
    <w:rsid w:val="5E35609F"/>
    <w:rsid w:val="63811657"/>
    <w:rsid w:val="646B1235"/>
    <w:rsid w:val="66766C65"/>
    <w:rsid w:val="67A353BF"/>
    <w:rsid w:val="6ABA04C3"/>
    <w:rsid w:val="6E492AC8"/>
    <w:rsid w:val="73CF4CB7"/>
    <w:rsid w:val="75352A16"/>
    <w:rsid w:val="769C5CC6"/>
    <w:rsid w:val="7BE82F0F"/>
    <w:rsid w:val="7D210BC6"/>
    <w:rsid w:val="7EDF64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171</Words>
  <Characters>976</Characters>
  <Lines>8</Lines>
  <Paragraphs>2</Paragraphs>
  <ScaleCrop>false</ScaleCrop>
  <LinksUpToDate>false</LinksUpToDate>
  <CharactersWithSpaces>1145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2018-07-04T09:52:00Z</dcterms:created>
  <dc:creator>DELL</dc:creator>
  <cp:lastModifiedBy>Administrator</cp:lastModifiedBy>
  <cp:lastPrinted>2020-05-08T14:23:00Z</cp:lastPrinted>
  <dcterms:modified xsi:type="dcterms:W3CDTF">2023-07-19T03:29:10Z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