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方正小标宋_GBK" w:hAnsi="方正小标宋_GBK" w:eastAsia="方正小标宋_GBK" w:cs="方正小标宋_GBK"/>
          <w:color w:val="000000"/>
          <w:sz w:val="44"/>
          <w:szCs w:val="44"/>
        </w:rPr>
      </w:pPr>
      <w:bookmarkStart w:id="0" w:name="_Hlk102814242"/>
      <w:r>
        <w:rPr>
          <w:rFonts w:hint="eastAsia" w:ascii="方正小标宋_GBK" w:hAnsi="方正小标宋_GBK" w:eastAsia="方正小标宋_GBK" w:cs="方正小标宋_GBK"/>
          <w:color w:val="000000"/>
          <w:sz w:val="44"/>
          <w:szCs w:val="44"/>
        </w:rPr>
        <w:t>临沧市信息通信建设管理办公室 临沧市工业和信息化局关于临沧市公共资源向5G基站</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rPr>
        <w:t>开放免费清单的公示</w:t>
      </w:r>
      <w:bookmarkEnd w:id="0"/>
      <w:r>
        <w:rPr>
          <w:rFonts w:hint="eastAsia" w:ascii="方正小标宋_GBK" w:hAnsi="方正小标宋_GBK" w:eastAsia="方正小标宋_GBK" w:cs="方正小标宋_GBK"/>
          <w:color w:val="000000"/>
          <w:sz w:val="44"/>
          <w:szCs w:val="44"/>
          <w:lang w:eastAsia="zh-CN"/>
        </w:rPr>
        <w:t>（</w:t>
      </w:r>
      <w:r>
        <w:rPr>
          <w:rFonts w:hint="eastAsia" w:ascii="方正小标宋_GBK" w:hAnsi="方正小标宋_GBK" w:eastAsia="方正小标宋_GBK" w:cs="方正小标宋_GBK"/>
          <w:color w:val="000000"/>
          <w:sz w:val="44"/>
          <w:szCs w:val="44"/>
          <w:lang w:val="en-US" w:eastAsia="zh-CN"/>
        </w:rPr>
        <w:t>第二批</w:t>
      </w:r>
      <w:r>
        <w:rPr>
          <w:rFonts w:hint="eastAsia" w:ascii="方正小标宋_GBK" w:hAnsi="方正小标宋_GBK" w:eastAsia="方正小标宋_GBK" w:cs="方正小标宋_GBK"/>
          <w:color w:val="000000"/>
          <w:sz w:val="44"/>
          <w:szCs w:val="44"/>
          <w:lang w:eastAsia="zh-CN"/>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仿宋_GB2312" w:cs="Times New Roman"/>
          <w:sz w:val="32"/>
          <w:szCs w:val="32"/>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认真贯彻落实习近平总书记网络强国重要思想和关于推动5G网络加快发展的重要讲话精神，落实省委、省政府《推进新型基础设施建设实施方案（2020-2022）》、《云南省人民政府办公厅关于印发“数字云南”信息通信基础设施建设三年行动计划（2019-2021）的通知》（云政办发〔2019〕91号）精神，加快临沧市5G等新型基础设施建设，以“一业带百业”，助力产业升级、培育新动能，按照省通信管理局、省工业和信息化厅、省自然资源厅、省生态环境厅、省住房和城乡建设厅、省农业农村厅、省文化和旅游厅、省国有资产监督管理委员会《关于免费开放公共资源支持5G基站建设的通知》（云通信局联发〔2020〕3号）以及省通信管理局《关于梳理公共资源向5G基站开放免费清单及千兆城市5G网络覆盖重点场所清单的通知》要求，市通管办、市工业和信息化局组织电信运营商梳理了《临沧市公共资源向5G基站开放免费清单》，现予公示。   </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sectPr>
          <w:footerReference r:id="rId3" w:type="default"/>
          <w:pgSz w:w="11906" w:h="16838"/>
          <w:pgMar w:top="1502" w:right="1474" w:bottom="1446" w:left="1587" w:header="851" w:footer="992" w:gutter="0"/>
          <w:pgNumType w:fmt="numberInDash"/>
          <w:cols w:space="425" w:num="1"/>
          <w:docGrid w:type="lines" w:linePitch="312" w:charSpace="0"/>
        </w:sectPr>
      </w:pPr>
      <w:r>
        <w:rPr>
          <w:rFonts w:hint="default" w:ascii="Times New Roman" w:hAnsi="Times New Roman" w:eastAsia="仿宋_GB2312" w:cs="Times New Roman"/>
          <w:color w:val="000000"/>
          <w:sz w:val="32"/>
          <w:szCs w:val="32"/>
        </w:rPr>
        <w:t>公共资源属国家所有，主要指：国家机关、事业单位、国有企业、国资委下属控股企业等公共机构的办公场所和所属建筑物；学校、医院、公园、广场、旅游景区、自然保护区以及公共文化</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和体育服务场所；公路、铁路、桥梁、隧道、城市道路及其防护绿带、城市轨道交通，以及机场、港口、车站、码头、渡口、通航建筑物、路灯、道路指示牌、公共视频监控、龙门架等公共设施；商用建筑、住宅小区公共区域等。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本公示清单所列各公共资源产权人、管理人或使用人</w:t>
      </w:r>
      <w:r>
        <w:rPr>
          <w:rFonts w:hint="eastAsia" w:ascii="Times New Roman" w:hAnsi="Times New Roman" w:eastAsia="仿宋_GB2312" w:cs="Times New Roman"/>
          <w:color w:val="000000"/>
          <w:sz w:val="32"/>
          <w:szCs w:val="32"/>
          <w:lang w:val="en-US" w:eastAsia="zh-CN"/>
        </w:rPr>
        <w:t>应</w:t>
      </w:r>
      <w:r>
        <w:rPr>
          <w:rFonts w:hint="default" w:ascii="Times New Roman" w:hAnsi="Times New Roman" w:eastAsia="仿宋_GB2312" w:cs="Times New Roman"/>
          <w:color w:val="000000"/>
          <w:sz w:val="32"/>
          <w:szCs w:val="32"/>
        </w:rPr>
        <w:t>增强政治意识，提升政治站位，从贯彻落实习近平总书记网络强国重要思想的高度，主动向铁塔公司、各基础电信运营企业免费平等开放，积极支持其管理的公共资源内5G基站建设，并提供进入便利，严禁以任何理由垄断资源、拒绝5G基站进场落地、签订排他性协议的行为（法律法规另有规定的除外）。除配合建设增加的必要成本和管理费用以及公共资源自有建筑机房租赁费外，严禁以任何名义收取场地租赁费、进场费、协调费、分摊费等其他费用。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各基础电信运营企业要合理规划建设5G网络，项目建设应符合相关法律法规和规划要求，遵守通信基础设施共建共享有关规定，严禁未经统筹便擅自开展建设的行为；铁塔公司要加强与公共资源（物业管理）单位协调，集约利用资源、合理布局，减少占地面积。各公共资源主管部门应加强对所辖公共资源（物业管理）单位的督促、指导，确保公共资源（物业管理）单位向5G建设免费开放。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如对以上公示有异议，请自公示发布之日起15个工作日内向市信息通信建设管理办公室反映，联系电话：0883-2810006，邮箱：</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"mailto:lc@yntxjs.cn。" </w:instrText>
      </w:r>
      <w:r>
        <w:rPr>
          <w:rFonts w:hint="default" w:ascii="Times New Roman" w:hAnsi="Times New Roman" w:eastAsia="仿宋_GB2312" w:cs="Times New Roman"/>
          <w:color w:val="000000"/>
          <w:sz w:val="32"/>
          <w:szCs w:val="32"/>
        </w:rPr>
        <w:fldChar w:fldCharType="separate"/>
      </w:r>
      <w:r>
        <w:rPr>
          <w:rStyle w:val="9"/>
          <w:rFonts w:hint="default" w:ascii="Times New Roman" w:hAnsi="Times New Roman" w:eastAsia="仿宋_GB2312" w:cs="Times New Roman"/>
          <w:color w:val="000000"/>
          <w:sz w:val="32"/>
          <w:szCs w:val="32"/>
        </w:rPr>
        <w:t>lc@yntxjs.cn。</w:t>
      </w:r>
      <w:r>
        <w:rPr>
          <w:rFonts w:hint="default" w:ascii="Times New Roman" w:hAnsi="Times New Roman" w:eastAsia="仿宋_GB2312" w:cs="Times New Roman"/>
          <w:color w:val="000000"/>
          <w:sz w:val="32"/>
          <w:szCs w:val="32"/>
        </w:rPr>
        <w:fldChar w:fldCharType="end"/>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sectPr>
          <w:footerReference r:id="rId4" w:type="default"/>
          <w:pgSz w:w="11906" w:h="16838"/>
          <w:pgMar w:top="1502" w:right="1474" w:bottom="1446" w:left="1587" w:header="851" w:footer="992" w:gutter="0"/>
          <w:pgNumType w:fmt="numberInDash"/>
          <w:cols w:space="425" w:num="1"/>
          <w:docGrid w:type="lines" w:linePitch="312" w:charSpace="0"/>
        </w:sectPr>
      </w:pPr>
      <w:r>
        <w:rPr>
          <w:rFonts w:hint="default" w:ascii="Times New Roman" w:hAnsi="Times New Roman" w:eastAsia="仿宋_GB2312" w:cs="Times New Roman"/>
          <w:color w:val="000000"/>
          <w:sz w:val="32"/>
          <w:szCs w:val="32"/>
        </w:rPr>
        <w:t xml:space="preserve">  附件：临沧市公共资源向5G基站开放免费清单  </w:t>
      </w:r>
    </w:p>
    <w:p>
      <w:pPr>
        <w:spacing w:line="560" w:lineRule="exact"/>
        <w:jc w:val="left"/>
        <w:rPr>
          <w:rFonts w:hint="eastAsia" w:ascii="黑体" w:hAnsi="黑体" w:eastAsia="黑体" w:cs="黑体"/>
          <w:b w:val="0"/>
          <w:bCs/>
          <w:sz w:val="32"/>
          <w:szCs w:val="32"/>
        </w:rPr>
      </w:pPr>
      <w:r>
        <w:rPr>
          <w:rFonts w:hint="eastAsia" w:ascii="黑体" w:hAnsi="黑体" w:eastAsia="黑体" w:cs="黑体"/>
          <w:b w:val="0"/>
          <w:bCs/>
          <w:sz w:val="32"/>
          <w:szCs w:val="32"/>
        </w:rPr>
        <w:t>附件</w:t>
      </w:r>
    </w:p>
    <w:p>
      <w:pPr>
        <w:keepNext w:val="0"/>
        <w:keepLines w:val="0"/>
        <w:pageBreakBefore w:val="0"/>
        <w:kinsoku/>
        <w:overflowPunct/>
        <w:topLinePunct w:val="0"/>
        <w:autoSpaceDE/>
        <w:autoSpaceDN/>
        <w:bidi w:val="0"/>
        <w:adjustRightInd/>
        <w:snapToGrid/>
        <w:spacing w:beforeAutospacing="0" w:afterAutospacing="0" w:line="600" w:lineRule="exact"/>
        <w:jc w:val="center"/>
        <w:textAlignment w:val="auto"/>
        <w:rPr>
          <w:rFonts w:hint="default" w:ascii="方正小标宋_GBK" w:hAnsi="方正小标宋_GBK" w:eastAsia="方正小标宋_GBK" w:cs="方正小标宋_GBK"/>
          <w:bCs/>
          <w:sz w:val="44"/>
          <w:szCs w:val="44"/>
        </w:rPr>
      </w:pPr>
      <w:r>
        <w:rPr>
          <w:rFonts w:hint="default" w:ascii="方正小标宋_GBK" w:hAnsi="方正小标宋_GBK" w:eastAsia="方正小标宋_GBK" w:cs="方正小标宋_GBK"/>
          <w:bCs/>
          <w:sz w:val="44"/>
          <w:szCs w:val="44"/>
        </w:rPr>
        <w:t>临沧市公共资源向5G基站开放免费清单</w:t>
      </w:r>
    </w:p>
    <w:tbl>
      <w:tblPr>
        <w:tblStyle w:val="7"/>
        <w:tblW w:w="7740" w:type="dxa"/>
        <w:jc w:val="center"/>
        <w:tblLayout w:type="fixed"/>
        <w:tblCellMar>
          <w:top w:w="0" w:type="dxa"/>
          <w:left w:w="108" w:type="dxa"/>
          <w:bottom w:w="0" w:type="dxa"/>
          <w:right w:w="108" w:type="dxa"/>
        </w:tblCellMar>
      </w:tblPr>
      <w:tblGrid>
        <w:gridCol w:w="845"/>
        <w:gridCol w:w="1092"/>
        <w:gridCol w:w="3879"/>
        <w:gridCol w:w="1924"/>
      </w:tblGrid>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序号</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区县</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公共资源名称</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公共资源类型</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1</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临翔区</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临翔区林业研究所</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政府机关</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2</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临翔区</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860"/>
              </w:tabs>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eastAsia="zh-CN"/>
              </w:rPr>
            </w:pPr>
            <w:r>
              <w:rPr>
                <w:rFonts w:hint="default" w:ascii="Times New Roman" w:hAnsi="Times New Roman" w:eastAsia="仿宋_GB2312" w:cs="Times New Roman"/>
                <w:b w:val="0"/>
                <w:bCs w:val="0"/>
                <w:color w:val="000000"/>
                <w:kern w:val="0"/>
                <w:sz w:val="28"/>
                <w:szCs w:val="28"/>
                <w:lang w:eastAsia="zh-CN"/>
              </w:rPr>
              <w:t>临翔区南美拉祜乡政府</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政府机关</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3</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lang w:val="en-US" w:eastAsia="zh-CN"/>
              </w:rPr>
              <w:t>临翔区</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860"/>
              </w:tabs>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eastAsia="zh-CN"/>
              </w:rPr>
            </w:pPr>
            <w:r>
              <w:rPr>
                <w:rFonts w:hint="default" w:ascii="Times New Roman" w:hAnsi="Times New Roman" w:eastAsia="仿宋_GB2312" w:cs="Times New Roman"/>
                <w:b w:val="0"/>
                <w:bCs w:val="0"/>
                <w:color w:val="000000"/>
                <w:kern w:val="0"/>
                <w:sz w:val="28"/>
                <w:szCs w:val="28"/>
                <w:lang w:eastAsia="zh-CN"/>
              </w:rPr>
              <w:t>临翔区蚂蚁堆中学</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学校</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4</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lang w:val="en-US" w:eastAsia="zh-CN"/>
              </w:rPr>
              <w:t>临翔区</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eastAsia="zh-CN"/>
              </w:rPr>
            </w:pPr>
            <w:r>
              <w:rPr>
                <w:rFonts w:hint="default" w:ascii="Times New Roman" w:hAnsi="Times New Roman" w:eastAsia="仿宋_GB2312" w:cs="Times New Roman"/>
                <w:b w:val="0"/>
                <w:bCs w:val="0"/>
                <w:color w:val="000000"/>
                <w:kern w:val="0"/>
                <w:sz w:val="28"/>
                <w:szCs w:val="28"/>
                <w:lang w:eastAsia="zh-CN"/>
              </w:rPr>
              <w:t>临翔区交警队车管所</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政府机关</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5</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lang w:val="en-US" w:eastAsia="zh-CN"/>
              </w:rPr>
              <w:t>临翔区</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860"/>
              </w:tabs>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eastAsia="zh-CN"/>
              </w:rPr>
            </w:pPr>
            <w:r>
              <w:rPr>
                <w:rFonts w:hint="default" w:ascii="Times New Roman" w:hAnsi="Times New Roman" w:eastAsia="仿宋_GB2312" w:cs="Times New Roman"/>
                <w:b w:val="0"/>
                <w:bCs w:val="0"/>
                <w:color w:val="000000"/>
                <w:kern w:val="0"/>
                <w:sz w:val="28"/>
                <w:szCs w:val="28"/>
                <w:lang w:eastAsia="zh-CN"/>
              </w:rPr>
              <w:t>临翔区民族中学新校区</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学校</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6</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lang w:val="en-US" w:eastAsia="zh-CN"/>
              </w:rPr>
              <w:t>临翔区</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860"/>
              </w:tabs>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eastAsia="zh-CN"/>
              </w:rPr>
            </w:pPr>
            <w:r>
              <w:rPr>
                <w:rFonts w:hint="eastAsia" w:eastAsia="仿宋_GB2312" w:cs="Times New Roman"/>
                <w:b w:val="0"/>
                <w:bCs w:val="0"/>
                <w:color w:val="000000"/>
                <w:kern w:val="0"/>
                <w:sz w:val="28"/>
                <w:szCs w:val="28"/>
                <w:lang w:val="en-US" w:eastAsia="zh-CN"/>
              </w:rPr>
              <w:t>临沧市</w:t>
            </w:r>
            <w:r>
              <w:rPr>
                <w:rFonts w:hint="default" w:ascii="Times New Roman" w:hAnsi="Times New Roman" w:eastAsia="仿宋_GB2312" w:cs="Times New Roman"/>
                <w:b w:val="0"/>
                <w:bCs w:val="0"/>
                <w:color w:val="000000"/>
                <w:kern w:val="0"/>
                <w:sz w:val="28"/>
                <w:szCs w:val="28"/>
                <w:lang w:eastAsia="zh-CN"/>
              </w:rPr>
              <w:t>农垦局</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政府机关</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7</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lang w:val="en-US" w:eastAsia="zh-CN"/>
              </w:rPr>
              <w:t>临翔区</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860"/>
              </w:tabs>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eastAsia="zh-CN"/>
              </w:rPr>
            </w:pPr>
            <w:r>
              <w:rPr>
                <w:rFonts w:hint="default" w:ascii="Times New Roman" w:hAnsi="Times New Roman" w:eastAsia="仿宋_GB2312" w:cs="Times New Roman"/>
                <w:b w:val="0"/>
                <w:bCs w:val="0"/>
                <w:color w:val="000000"/>
                <w:kern w:val="0"/>
                <w:sz w:val="28"/>
                <w:szCs w:val="28"/>
                <w:lang w:eastAsia="zh-CN"/>
              </w:rPr>
              <w:t>临翔区交警支队</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政府机关</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8</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lang w:val="en-US" w:eastAsia="zh-CN"/>
              </w:rPr>
              <w:t>临翔区</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860"/>
              </w:tabs>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eastAsia="zh-CN"/>
              </w:rPr>
            </w:pPr>
            <w:r>
              <w:rPr>
                <w:rFonts w:hint="default" w:ascii="Times New Roman" w:hAnsi="Times New Roman" w:eastAsia="仿宋_GB2312" w:cs="Times New Roman"/>
                <w:b w:val="0"/>
                <w:bCs w:val="0"/>
                <w:color w:val="000000"/>
                <w:kern w:val="0"/>
                <w:sz w:val="28"/>
                <w:szCs w:val="28"/>
                <w:lang w:eastAsia="zh-CN"/>
              </w:rPr>
              <w:t>临翔区政府</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政府机关</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9</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lang w:val="en-US" w:eastAsia="zh-CN"/>
              </w:rPr>
              <w:t>临翔区</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860"/>
              </w:tabs>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eastAsia="zh-CN"/>
              </w:rPr>
            </w:pPr>
            <w:r>
              <w:rPr>
                <w:rFonts w:hint="default" w:ascii="Times New Roman" w:hAnsi="Times New Roman" w:eastAsia="仿宋_GB2312" w:cs="Times New Roman"/>
                <w:b w:val="0"/>
                <w:bCs w:val="0"/>
                <w:color w:val="000000"/>
                <w:kern w:val="0"/>
                <w:sz w:val="28"/>
                <w:szCs w:val="28"/>
                <w:lang w:eastAsia="zh-CN"/>
              </w:rPr>
              <w:t>临翔区工商局</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rPr>
              <w:t>政府机关</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10</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lang w:val="en-US" w:eastAsia="zh-CN"/>
              </w:rPr>
              <w:t>临翔区</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860"/>
              </w:tabs>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eastAsia="zh-CN"/>
              </w:rPr>
            </w:pPr>
            <w:r>
              <w:rPr>
                <w:rFonts w:hint="default" w:ascii="Times New Roman" w:hAnsi="Times New Roman" w:eastAsia="仿宋_GB2312" w:cs="Times New Roman"/>
                <w:b w:val="0"/>
                <w:bCs w:val="0"/>
                <w:color w:val="000000"/>
                <w:kern w:val="0"/>
                <w:sz w:val="28"/>
                <w:szCs w:val="28"/>
                <w:lang w:eastAsia="zh-CN"/>
              </w:rPr>
              <w:t>临翔区章驮畜牧防疫站</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rPr>
              <w:t>政府机关</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11</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lang w:val="en-US" w:eastAsia="zh-CN"/>
              </w:rPr>
              <w:t>临翔区</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860"/>
              </w:tabs>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kern w:val="0"/>
                <w:sz w:val="28"/>
                <w:szCs w:val="28"/>
                <w:lang w:eastAsia="zh-CN"/>
                <w14:textFill>
                  <w14:solidFill>
                    <w14:schemeClr w14:val="tx1"/>
                  </w14:solidFill>
                </w14:textFill>
              </w:rPr>
            </w:pPr>
            <w:r>
              <w:rPr>
                <w:rFonts w:hint="eastAsia" w:eastAsia="仿宋_GB2312" w:cs="Times New Roman"/>
                <w:b w:val="0"/>
                <w:bCs w:val="0"/>
                <w:color w:val="000000" w:themeColor="text1"/>
                <w:kern w:val="0"/>
                <w:sz w:val="28"/>
                <w:szCs w:val="28"/>
                <w:lang w:val="en-US" w:eastAsia="zh-CN"/>
                <w14:textFill>
                  <w14:solidFill>
                    <w14:schemeClr w14:val="tx1"/>
                  </w14:solidFill>
                </w14:textFill>
              </w:rPr>
              <w:t>临沧市财贸学校</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学校</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12</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lang w:val="en-US" w:eastAsia="zh-CN"/>
              </w:rPr>
              <w:t>临翔区</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860"/>
              </w:tabs>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kern w:val="0"/>
                <w:sz w:val="28"/>
                <w:szCs w:val="28"/>
                <w:lang w:eastAsia="zh-CN"/>
                <w14:textFill>
                  <w14:solidFill>
                    <w14:schemeClr w14:val="tx1"/>
                  </w14:solidFill>
                </w14:textFill>
              </w:rPr>
            </w:pPr>
            <w:r>
              <w:rPr>
                <w:rFonts w:hint="eastAsia" w:eastAsia="仿宋_GB2312" w:cs="Times New Roman"/>
                <w:b w:val="0"/>
                <w:bCs w:val="0"/>
                <w:color w:val="000000" w:themeColor="text1"/>
                <w:kern w:val="0"/>
                <w:sz w:val="28"/>
                <w:szCs w:val="28"/>
                <w:lang w:val="en-US" w:eastAsia="zh-CN"/>
                <w14:textFill>
                  <w14:solidFill>
                    <w14:schemeClr w14:val="tx1"/>
                  </w14:solidFill>
                </w14:textFill>
              </w:rPr>
              <w:t>临沧技工学院</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学校</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13</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lang w:val="en-US" w:eastAsia="zh-CN"/>
              </w:rPr>
              <w:t>临翔区</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860"/>
              </w:tabs>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eastAsia="zh-CN"/>
              </w:rPr>
            </w:pPr>
            <w:r>
              <w:rPr>
                <w:rFonts w:hint="default" w:ascii="Times New Roman" w:hAnsi="Times New Roman" w:eastAsia="仿宋_GB2312" w:cs="Times New Roman"/>
                <w:b w:val="0"/>
                <w:bCs w:val="0"/>
                <w:color w:val="000000"/>
                <w:kern w:val="0"/>
                <w:sz w:val="28"/>
                <w:szCs w:val="28"/>
                <w:lang w:eastAsia="zh-CN"/>
              </w:rPr>
              <w:t>临翔区中医院</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医院</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14</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lang w:val="en-US" w:eastAsia="zh-CN"/>
              </w:rPr>
              <w:t>临翔区</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860"/>
              </w:tabs>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eastAsia="zh-CN"/>
              </w:rPr>
            </w:pPr>
            <w:r>
              <w:rPr>
                <w:rFonts w:hint="default" w:ascii="Times New Roman" w:hAnsi="Times New Roman" w:eastAsia="仿宋_GB2312" w:cs="Times New Roman"/>
                <w:b w:val="0"/>
                <w:bCs w:val="0"/>
                <w:color w:val="000000"/>
                <w:kern w:val="0"/>
                <w:sz w:val="28"/>
                <w:szCs w:val="28"/>
                <w:lang w:eastAsia="zh-CN"/>
              </w:rPr>
              <w:t>临翔区药监局</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政府机关</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15</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lang w:val="en-US" w:eastAsia="zh-CN"/>
              </w:rPr>
              <w:t>临翔区</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860"/>
              </w:tabs>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eastAsia="zh-CN"/>
              </w:rPr>
            </w:pPr>
            <w:r>
              <w:rPr>
                <w:rFonts w:hint="eastAsia" w:eastAsia="仿宋_GB2312" w:cs="Times New Roman"/>
                <w:b w:val="0"/>
                <w:bCs w:val="0"/>
                <w:color w:val="000000" w:themeColor="text1"/>
                <w:kern w:val="0"/>
                <w:sz w:val="28"/>
                <w:szCs w:val="28"/>
                <w:lang w:val="en-US" w:eastAsia="zh-CN"/>
                <w14:textFill>
                  <w14:solidFill>
                    <w14:schemeClr w14:val="tx1"/>
                  </w14:solidFill>
                </w14:textFill>
              </w:rPr>
              <w:t>临沧市第二中学</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rPr>
              <w:t>学校</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16</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lang w:val="en-US" w:eastAsia="zh-CN"/>
              </w:rPr>
              <w:t>临翔区</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860"/>
              </w:tabs>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eastAsia="zh-CN"/>
              </w:rPr>
            </w:pPr>
            <w:r>
              <w:rPr>
                <w:rFonts w:hint="default" w:ascii="Times New Roman" w:hAnsi="Times New Roman" w:eastAsia="仿宋_GB2312" w:cs="Times New Roman"/>
                <w:b w:val="0"/>
                <w:bCs w:val="0"/>
                <w:color w:val="000000"/>
                <w:kern w:val="0"/>
                <w:sz w:val="28"/>
                <w:szCs w:val="28"/>
                <w:lang w:eastAsia="zh-CN"/>
              </w:rPr>
              <w:t>临翔</w:t>
            </w:r>
            <w:r>
              <w:rPr>
                <w:rFonts w:hint="eastAsia" w:eastAsia="仿宋_GB2312" w:cs="Times New Roman"/>
                <w:b w:val="0"/>
                <w:bCs w:val="0"/>
                <w:color w:val="000000"/>
                <w:kern w:val="0"/>
                <w:sz w:val="28"/>
                <w:szCs w:val="28"/>
                <w:lang w:val="en-US" w:eastAsia="zh-CN"/>
              </w:rPr>
              <w:t>区</w:t>
            </w:r>
            <w:r>
              <w:rPr>
                <w:rFonts w:hint="default" w:ascii="Times New Roman" w:hAnsi="Times New Roman" w:eastAsia="仿宋_GB2312" w:cs="Times New Roman"/>
                <w:b w:val="0"/>
                <w:bCs w:val="0"/>
                <w:color w:val="000000"/>
                <w:kern w:val="0"/>
                <w:sz w:val="28"/>
                <w:szCs w:val="28"/>
                <w:lang w:eastAsia="zh-CN"/>
              </w:rPr>
              <w:t>民族中学初中部</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rPr>
              <w:t>学校</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17</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lang w:val="en-US" w:eastAsia="zh-CN"/>
              </w:rPr>
              <w:t>临翔区</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860"/>
              </w:tabs>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eastAsia="zh-CN"/>
              </w:rPr>
            </w:pPr>
            <w:r>
              <w:rPr>
                <w:rFonts w:hint="default" w:ascii="Times New Roman" w:hAnsi="Times New Roman" w:eastAsia="仿宋_GB2312" w:cs="Times New Roman"/>
                <w:b w:val="0"/>
                <w:bCs w:val="0"/>
                <w:color w:val="000000"/>
                <w:kern w:val="0"/>
                <w:sz w:val="28"/>
                <w:szCs w:val="28"/>
                <w:lang w:eastAsia="zh-CN"/>
              </w:rPr>
              <w:t>临翔</w:t>
            </w:r>
            <w:r>
              <w:rPr>
                <w:rFonts w:hint="eastAsia" w:eastAsia="仿宋_GB2312" w:cs="Times New Roman"/>
                <w:b w:val="0"/>
                <w:bCs w:val="0"/>
                <w:color w:val="000000"/>
                <w:kern w:val="0"/>
                <w:sz w:val="28"/>
                <w:szCs w:val="28"/>
                <w:lang w:val="en-US" w:eastAsia="zh-CN"/>
              </w:rPr>
              <w:t>区</w:t>
            </w:r>
            <w:r>
              <w:rPr>
                <w:rFonts w:hint="default" w:ascii="Times New Roman" w:hAnsi="Times New Roman" w:eastAsia="仿宋_GB2312" w:cs="Times New Roman"/>
                <w:b w:val="0"/>
                <w:bCs w:val="0"/>
                <w:color w:val="000000"/>
                <w:kern w:val="0"/>
                <w:sz w:val="28"/>
                <w:szCs w:val="28"/>
                <w:lang w:eastAsia="zh-CN"/>
              </w:rPr>
              <w:t>儿童福利院</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政府机关</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18</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lang w:val="en-US" w:eastAsia="zh-CN"/>
              </w:rPr>
              <w:t>临翔区</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860"/>
              </w:tabs>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kern w:val="0"/>
                <w:sz w:val="28"/>
                <w:szCs w:val="28"/>
                <w:lang w:eastAsia="zh-CN"/>
                <w14:textFill>
                  <w14:solidFill>
                    <w14:schemeClr w14:val="tx1"/>
                  </w14:solidFill>
                </w14:textFill>
              </w:rPr>
            </w:pPr>
            <w:r>
              <w:rPr>
                <w:rFonts w:hint="eastAsia" w:eastAsia="仿宋_GB2312" w:cs="Times New Roman"/>
                <w:b w:val="0"/>
                <w:bCs w:val="0"/>
                <w:color w:val="000000" w:themeColor="text1"/>
                <w:kern w:val="0"/>
                <w:sz w:val="28"/>
                <w:szCs w:val="28"/>
                <w:lang w:val="en-US" w:eastAsia="zh-CN"/>
                <w14:textFill>
                  <w14:solidFill>
                    <w14:schemeClr w14:val="tx1"/>
                  </w14:solidFill>
                </w14:textFill>
              </w:rPr>
              <w:t>临沧市财贸学校</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rPr>
              <w:t>学校</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19</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lang w:val="en-US" w:eastAsia="zh-CN"/>
              </w:rPr>
              <w:t>临翔区</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860"/>
              </w:tabs>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kern w:val="0"/>
                <w:sz w:val="28"/>
                <w:szCs w:val="28"/>
                <w:lang w:eastAsia="zh-CN"/>
                <w14:textFill>
                  <w14:solidFill>
                    <w14:schemeClr w14:val="tx1"/>
                  </w14:solidFill>
                </w14:textFill>
              </w:rPr>
            </w:pPr>
            <w:r>
              <w:rPr>
                <w:rFonts w:hint="eastAsia" w:eastAsia="仿宋_GB2312" w:cs="Times New Roman"/>
                <w:b w:val="0"/>
                <w:bCs w:val="0"/>
                <w:color w:val="000000" w:themeColor="text1"/>
                <w:kern w:val="0"/>
                <w:sz w:val="28"/>
                <w:szCs w:val="28"/>
                <w:lang w:val="en-US" w:eastAsia="zh-CN"/>
                <w14:textFill>
                  <w14:solidFill>
                    <w14:schemeClr w14:val="tx1"/>
                  </w14:solidFill>
                </w14:textFill>
              </w:rPr>
              <w:t>临沧市公安局</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rPr>
              <w:t>政府机关</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highlight w:val="yellow"/>
                <w:lang w:val="en-US" w:eastAsia="zh-CN"/>
              </w:rPr>
            </w:pPr>
            <w:r>
              <w:rPr>
                <w:rFonts w:hint="default" w:ascii="Times New Roman" w:hAnsi="Times New Roman" w:eastAsia="仿宋_GB2312" w:cs="Times New Roman"/>
                <w:b w:val="0"/>
                <w:bCs w:val="0"/>
                <w:color w:val="000000"/>
                <w:kern w:val="0"/>
                <w:sz w:val="28"/>
                <w:szCs w:val="28"/>
                <w:highlight w:val="none"/>
                <w:lang w:val="en-US" w:eastAsia="zh-CN"/>
              </w:rPr>
              <w:t>20</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highlight w:val="yellow"/>
                <w:lang w:val="en-US" w:eastAsia="zh-CN"/>
              </w:rPr>
            </w:pPr>
            <w:r>
              <w:rPr>
                <w:rFonts w:hint="default" w:ascii="Times New Roman" w:hAnsi="Times New Roman" w:eastAsia="仿宋_GB2312" w:cs="Times New Roman"/>
                <w:b w:val="0"/>
                <w:bCs w:val="0"/>
                <w:color w:val="000000"/>
                <w:kern w:val="0"/>
                <w:sz w:val="28"/>
                <w:szCs w:val="28"/>
                <w:lang w:val="en-US" w:eastAsia="zh-CN"/>
              </w:rPr>
              <w:t>沧源县</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860"/>
              </w:tabs>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highlight w:val="yellow"/>
                <w:lang w:eastAsia="zh-CN"/>
              </w:rPr>
            </w:pPr>
            <w:r>
              <w:rPr>
                <w:rFonts w:hint="default" w:ascii="Times New Roman" w:hAnsi="Times New Roman" w:eastAsia="仿宋_GB2312" w:cs="Times New Roman"/>
                <w:b w:val="0"/>
                <w:bCs w:val="0"/>
                <w:color w:val="000000"/>
                <w:kern w:val="0"/>
                <w:sz w:val="28"/>
                <w:szCs w:val="28"/>
                <w:highlight w:val="none"/>
                <w:lang w:eastAsia="zh-CN"/>
              </w:rPr>
              <w:t>沧源县翁丁原始部落</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highlight w:val="yellow"/>
              </w:rPr>
            </w:pPr>
            <w:r>
              <w:rPr>
                <w:rFonts w:hint="default" w:ascii="Times New Roman" w:hAnsi="Times New Roman" w:eastAsia="仿宋_GB2312" w:cs="Times New Roman"/>
                <w:b w:val="0"/>
                <w:bCs w:val="0"/>
                <w:color w:val="000000"/>
                <w:kern w:val="0"/>
                <w:sz w:val="28"/>
                <w:szCs w:val="28"/>
              </w:rPr>
              <w:t>景区</w:t>
            </w:r>
          </w:p>
        </w:tc>
      </w:tr>
    </w:tbl>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000000"/>
          <w:kern w:val="0"/>
          <w:sz w:val="28"/>
          <w:szCs w:val="28"/>
        </w:rPr>
        <w:sectPr>
          <w:footerReference r:id="rId5" w:type="default"/>
          <w:pgSz w:w="11906" w:h="16838"/>
          <w:pgMar w:top="1502" w:right="1474" w:bottom="1446" w:left="1587" w:header="851" w:footer="992" w:gutter="0"/>
          <w:pgNumType w:fmt="numberInDash"/>
          <w:cols w:space="425" w:num="1"/>
          <w:docGrid w:type="lines" w:linePitch="312" w:charSpace="0"/>
        </w:sectPr>
      </w:pPr>
    </w:p>
    <w:tbl>
      <w:tblPr>
        <w:tblStyle w:val="7"/>
        <w:tblW w:w="7740" w:type="dxa"/>
        <w:jc w:val="center"/>
        <w:tblLayout w:type="fixed"/>
        <w:tblCellMar>
          <w:top w:w="0" w:type="dxa"/>
          <w:left w:w="108" w:type="dxa"/>
          <w:bottom w:w="0" w:type="dxa"/>
          <w:right w:w="108" w:type="dxa"/>
        </w:tblCellMar>
      </w:tblPr>
      <w:tblGrid>
        <w:gridCol w:w="845"/>
        <w:gridCol w:w="1092"/>
        <w:gridCol w:w="3879"/>
        <w:gridCol w:w="1924"/>
      </w:tblGrid>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序号</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区县</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公共资源名称</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公共资源类型</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2</w:t>
            </w:r>
            <w:r>
              <w:rPr>
                <w:rFonts w:hint="eastAsia" w:eastAsia="仿宋_GB2312" w:cs="Times New Roman"/>
                <w:b w:val="0"/>
                <w:bCs w:val="0"/>
                <w:color w:val="000000"/>
                <w:kern w:val="0"/>
                <w:sz w:val="28"/>
                <w:szCs w:val="28"/>
                <w:lang w:val="en-US" w:eastAsia="zh-CN"/>
              </w:rPr>
              <w:t>1</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lang w:val="en-US" w:eastAsia="zh-CN"/>
              </w:rPr>
              <w:t>沧源县</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860"/>
              </w:tabs>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eastAsia="zh-CN"/>
              </w:rPr>
            </w:pPr>
            <w:r>
              <w:rPr>
                <w:rFonts w:hint="default" w:ascii="Times New Roman" w:hAnsi="Times New Roman" w:eastAsia="仿宋_GB2312" w:cs="Times New Roman"/>
                <w:b w:val="0"/>
                <w:bCs w:val="0"/>
                <w:color w:val="000000" w:themeColor="text1"/>
                <w:kern w:val="0"/>
                <w:sz w:val="28"/>
                <w:szCs w:val="28"/>
                <w:lang w:eastAsia="zh-CN"/>
                <w14:textFill>
                  <w14:solidFill>
                    <w14:schemeClr w14:val="tx1"/>
                  </w14:solidFill>
                </w14:textFill>
              </w:rPr>
              <w:t>沧源</w:t>
            </w:r>
            <w:r>
              <w:rPr>
                <w:rFonts w:hint="eastAsia" w:eastAsia="仿宋_GB2312" w:cs="Times New Roman"/>
                <w:b w:val="0"/>
                <w:bCs w:val="0"/>
                <w:color w:val="000000" w:themeColor="text1"/>
                <w:kern w:val="0"/>
                <w:sz w:val="28"/>
                <w:szCs w:val="28"/>
                <w:lang w:val="en-US" w:eastAsia="zh-CN"/>
                <w14:textFill>
                  <w14:solidFill>
                    <w14:schemeClr w14:val="tx1"/>
                  </w14:solidFill>
                </w14:textFill>
              </w:rPr>
              <w:t>县</w:t>
            </w:r>
            <w:r>
              <w:rPr>
                <w:rFonts w:hint="default" w:ascii="Times New Roman" w:hAnsi="Times New Roman" w:eastAsia="仿宋_GB2312" w:cs="Times New Roman"/>
                <w:b w:val="0"/>
                <w:bCs w:val="0"/>
                <w:color w:val="000000" w:themeColor="text1"/>
                <w:kern w:val="0"/>
                <w:sz w:val="28"/>
                <w:szCs w:val="28"/>
                <w:lang w:eastAsia="zh-CN"/>
                <w14:textFill>
                  <w14:solidFill>
                    <w14:schemeClr w14:val="tx1"/>
                  </w14:solidFill>
                </w14:textFill>
              </w:rPr>
              <w:t>气象局</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政府机关</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2</w:t>
            </w:r>
            <w:r>
              <w:rPr>
                <w:rFonts w:hint="eastAsia" w:eastAsia="仿宋_GB2312" w:cs="Times New Roman"/>
                <w:b w:val="0"/>
                <w:bCs w:val="0"/>
                <w:color w:val="000000"/>
                <w:kern w:val="0"/>
                <w:sz w:val="28"/>
                <w:szCs w:val="28"/>
                <w:lang w:val="en-US" w:eastAsia="zh-CN"/>
              </w:rPr>
              <w:t>2</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lang w:val="en-US" w:eastAsia="zh-CN"/>
              </w:rPr>
              <w:t>沧源县</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860"/>
              </w:tabs>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eastAsia="zh-CN"/>
              </w:rPr>
            </w:pPr>
            <w:r>
              <w:rPr>
                <w:rFonts w:hint="default" w:ascii="Times New Roman" w:hAnsi="Times New Roman" w:eastAsia="仿宋_GB2312" w:cs="Times New Roman"/>
                <w:b w:val="0"/>
                <w:bCs w:val="0"/>
                <w:color w:val="000000"/>
                <w:kern w:val="0"/>
                <w:sz w:val="28"/>
                <w:szCs w:val="28"/>
                <w:lang w:eastAsia="zh-CN"/>
              </w:rPr>
              <w:t>沧源县职业教育培训中心</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学校</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lang w:val="en-US" w:eastAsia="zh-CN"/>
              </w:rPr>
              <w:t>2</w:t>
            </w:r>
            <w:r>
              <w:rPr>
                <w:rFonts w:hint="eastAsia" w:eastAsia="仿宋_GB2312" w:cs="Times New Roman"/>
                <w:b w:val="0"/>
                <w:bCs w:val="0"/>
                <w:color w:val="000000"/>
                <w:kern w:val="0"/>
                <w:sz w:val="28"/>
                <w:szCs w:val="28"/>
                <w:lang w:val="en-US" w:eastAsia="zh-CN"/>
              </w:rPr>
              <w:t>3</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lang w:val="en-US" w:eastAsia="zh-CN"/>
              </w:rPr>
              <w:t>沧源县</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860"/>
              </w:tabs>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eastAsia="zh-CN"/>
              </w:rPr>
            </w:pPr>
            <w:r>
              <w:rPr>
                <w:rFonts w:hint="default" w:ascii="Times New Roman" w:hAnsi="Times New Roman" w:eastAsia="仿宋_GB2312" w:cs="Times New Roman"/>
                <w:b w:val="0"/>
                <w:bCs w:val="0"/>
                <w:color w:val="000000"/>
                <w:kern w:val="0"/>
                <w:sz w:val="28"/>
                <w:szCs w:val="28"/>
                <w:lang w:eastAsia="zh-CN"/>
              </w:rPr>
              <w:t>沧源县民族中学</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学校</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lang w:val="en-US" w:eastAsia="zh-CN"/>
              </w:rPr>
              <w:t>2</w:t>
            </w:r>
            <w:r>
              <w:rPr>
                <w:rFonts w:hint="eastAsia" w:eastAsia="仿宋_GB2312" w:cs="Times New Roman"/>
                <w:b w:val="0"/>
                <w:bCs w:val="0"/>
                <w:color w:val="000000"/>
                <w:kern w:val="0"/>
                <w:sz w:val="28"/>
                <w:szCs w:val="28"/>
                <w:lang w:val="en-US" w:eastAsia="zh-CN"/>
              </w:rPr>
              <w:t>4</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lang w:val="en-US" w:eastAsia="zh-CN"/>
              </w:rPr>
              <w:t>沧源县</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860"/>
              </w:tabs>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kern w:val="0"/>
                <w:sz w:val="28"/>
                <w:szCs w:val="28"/>
                <w:lang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28"/>
                <w:szCs w:val="28"/>
                <w:lang w:eastAsia="zh-CN"/>
                <w14:textFill>
                  <w14:solidFill>
                    <w14:schemeClr w14:val="tx1"/>
                  </w14:solidFill>
                </w14:textFill>
              </w:rPr>
              <w:t>沧源县人民医院</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医院</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eastAsia" w:eastAsia="仿宋_GB2312" w:cs="Times New Roman"/>
                <w:b w:val="0"/>
                <w:bCs w:val="0"/>
                <w:color w:val="000000"/>
                <w:kern w:val="0"/>
                <w:sz w:val="28"/>
                <w:szCs w:val="28"/>
                <w:lang w:val="en-US" w:eastAsia="zh-CN" w:bidi="ar-SA"/>
              </w:rPr>
              <w:t>25</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lang w:val="en-US" w:eastAsia="zh-CN"/>
              </w:rPr>
              <w:t>沧源县</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860"/>
              </w:tabs>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kern w:val="0"/>
                <w:sz w:val="28"/>
                <w:szCs w:val="28"/>
                <w:lang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28"/>
                <w:szCs w:val="28"/>
                <w:lang w:eastAsia="zh-CN"/>
                <w14:textFill>
                  <w14:solidFill>
                    <w14:schemeClr w14:val="tx1"/>
                  </w14:solidFill>
                </w14:textFill>
              </w:rPr>
              <w:t>沧源</w:t>
            </w:r>
            <w:r>
              <w:rPr>
                <w:rFonts w:hint="eastAsia" w:eastAsia="仿宋_GB2312" w:cs="Times New Roman"/>
                <w:b w:val="0"/>
                <w:bCs w:val="0"/>
                <w:color w:val="000000" w:themeColor="text1"/>
                <w:kern w:val="0"/>
                <w:sz w:val="28"/>
                <w:szCs w:val="28"/>
                <w:lang w:val="en-US" w:eastAsia="zh-CN"/>
                <w14:textFill>
                  <w14:solidFill>
                    <w14:schemeClr w14:val="tx1"/>
                  </w14:solidFill>
                </w14:textFill>
              </w:rPr>
              <w:t>县</w:t>
            </w:r>
            <w:r>
              <w:rPr>
                <w:rFonts w:hint="default" w:ascii="Times New Roman" w:hAnsi="Times New Roman" w:eastAsia="仿宋_GB2312" w:cs="Times New Roman"/>
                <w:b w:val="0"/>
                <w:bCs w:val="0"/>
                <w:color w:val="000000" w:themeColor="text1"/>
                <w:kern w:val="0"/>
                <w:sz w:val="28"/>
                <w:szCs w:val="28"/>
                <w:lang w:eastAsia="zh-CN"/>
                <w14:textFill>
                  <w14:solidFill>
                    <w14:schemeClr w14:val="tx1"/>
                  </w14:solidFill>
                </w14:textFill>
              </w:rPr>
              <w:t>永和社区</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社区</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eastAsia" w:eastAsia="仿宋_GB2312" w:cs="Times New Roman"/>
                <w:b w:val="0"/>
                <w:bCs w:val="0"/>
                <w:color w:val="000000"/>
                <w:kern w:val="0"/>
                <w:sz w:val="28"/>
                <w:szCs w:val="28"/>
                <w:lang w:val="en-US" w:eastAsia="zh-CN" w:bidi="ar-SA"/>
              </w:rPr>
              <w:t>26</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凤庆县</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860"/>
              </w:tabs>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kern w:val="0"/>
                <w:sz w:val="28"/>
                <w:szCs w:val="28"/>
                <w:lang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28"/>
                <w:szCs w:val="28"/>
                <w:lang w:eastAsia="zh-CN"/>
                <w14:textFill>
                  <w14:solidFill>
                    <w14:schemeClr w14:val="tx1"/>
                  </w14:solidFill>
                </w14:textFill>
              </w:rPr>
              <w:t>凤庆县</w:t>
            </w:r>
            <w:r>
              <w:rPr>
                <w:rFonts w:hint="eastAsia" w:eastAsia="仿宋_GB2312" w:cs="Times New Roman"/>
                <w:b w:val="0"/>
                <w:bCs w:val="0"/>
                <w:color w:val="000000" w:themeColor="text1"/>
                <w:kern w:val="0"/>
                <w:sz w:val="28"/>
                <w:szCs w:val="28"/>
                <w:lang w:val="en-US" w:eastAsia="zh-CN"/>
                <w14:textFill>
                  <w14:solidFill>
                    <w14:schemeClr w14:val="tx1"/>
                  </w14:solidFill>
                </w14:textFill>
              </w:rPr>
              <w:t>农业农村局</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政府机关</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eastAsia" w:eastAsia="仿宋_GB2312" w:cs="Times New Roman"/>
                <w:b w:val="0"/>
                <w:bCs w:val="0"/>
                <w:color w:val="000000"/>
                <w:kern w:val="0"/>
                <w:sz w:val="28"/>
                <w:szCs w:val="28"/>
                <w:lang w:val="en-US" w:eastAsia="zh-CN" w:bidi="ar-SA"/>
              </w:rPr>
              <w:t>27</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凤庆县</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860"/>
              </w:tabs>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kern w:val="0"/>
                <w:sz w:val="28"/>
                <w:szCs w:val="28"/>
                <w:lang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28"/>
                <w:szCs w:val="28"/>
                <w:lang w:eastAsia="zh-CN"/>
                <w14:textFill>
                  <w14:solidFill>
                    <w14:schemeClr w14:val="tx1"/>
                  </w14:solidFill>
                </w14:textFill>
              </w:rPr>
              <w:t>凤庆县一中</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学校</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eastAsia" w:eastAsia="仿宋_GB2312" w:cs="Times New Roman"/>
                <w:b w:val="0"/>
                <w:bCs w:val="0"/>
                <w:color w:val="000000"/>
                <w:kern w:val="0"/>
                <w:sz w:val="28"/>
                <w:szCs w:val="28"/>
                <w:lang w:val="en-US" w:eastAsia="zh-CN"/>
              </w:rPr>
              <w:t>28</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凤庆县</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860"/>
              </w:tabs>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eastAsia="zh-CN"/>
              </w:rPr>
            </w:pPr>
            <w:r>
              <w:rPr>
                <w:rFonts w:hint="default" w:ascii="Times New Roman" w:hAnsi="Times New Roman" w:eastAsia="仿宋_GB2312" w:cs="Times New Roman"/>
                <w:b w:val="0"/>
                <w:bCs w:val="0"/>
                <w:color w:val="000000"/>
                <w:kern w:val="0"/>
                <w:sz w:val="28"/>
                <w:szCs w:val="28"/>
                <w:lang w:eastAsia="zh-CN"/>
              </w:rPr>
              <w:t>凤庆县交通大队</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政府机关</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eastAsia" w:eastAsia="仿宋_GB2312" w:cs="Times New Roman"/>
                <w:b w:val="0"/>
                <w:bCs w:val="0"/>
                <w:color w:val="000000"/>
                <w:kern w:val="0"/>
                <w:sz w:val="28"/>
                <w:szCs w:val="28"/>
                <w:lang w:val="en-US" w:eastAsia="zh-CN"/>
              </w:rPr>
              <w:t>29</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凤庆县</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860"/>
              </w:tabs>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eastAsia="zh-CN"/>
              </w:rPr>
            </w:pPr>
            <w:r>
              <w:rPr>
                <w:rFonts w:hint="default" w:ascii="Times New Roman" w:hAnsi="Times New Roman" w:eastAsia="仿宋_GB2312" w:cs="Times New Roman"/>
                <w:b w:val="0"/>
                <w:bCs w:val="0"/>
                <w:color w:val="000000"/>
                <w:kern w:val="0"/>
                <w:sz w:val="28"/>
                <w:szCs w:val="28"/>
                <w:lang w:eastAsia="zh-CN"/>
              </w:rPr>
              <w:t>凤庆县二完小</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学校</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lang w:val="en-US" w:eastAsia="zh-CN"/>
              </w:rPr>
              <w:t>3</w:t>
            </w:r>
            <w:r>
              <w:rPr>
                <w:rFonts w:hint="eastAsia" w:eastAsia="仿宋_GB2312" w:cs="Times New Roman"/>
                <w:b w:val="0"/>
                <w:bCs w:val="0"/>
                <w:color w:val="000000"/>
                <w:kern w:val="0"/>
                <w:sz w:val="28"/>
                <w:szCs w:val="28"/>
                <w:lang w:val="en-US" w:eastAsia="zh-CN"/>
              </w:rPr>
              <w:t>0</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凤庆县</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860"/>
              </w:tabs>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eastAsia="zh-CN"/>
              </w:rPr>
            </w:pPr>
            <w:r>
              <w:rPr>
                <w:rFonts w:hint="default" w:ascii="Times New Roman" w:hAnsi="Times New Roman" w:eastAsia="仿宋_GB2312" w:cs="Times New Roman"/>
                <w:b w:val="0"/>
                <w:bCs w:val="0"/>
                <w:color w:val="000000"/>
                <w:kern w:val="0"/>
                <w:sz w:val="28"/>
                <w:szCs w:val="28"/>
                <w:lang w:eastAsia="zh-CN"/>
              </w:rPr>
              <w:t>凤庆县凤庆二中</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学校</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lang w:val="en-US" w:eastAsia="zh-CN"/>
              </w:rPr>
              <w:t>3</w:t>
            </w:r>
            <w:r>
              <w:rPr>
                <w:rFonts w:hint="eastAsia" w:eastAsia="仿宋_GB2312" w:cs="Times New Roman"/>
                <w:b w:val="0"/>
                <w:bCs w:val="0"/>
                <w:color w:val="000000"/>
                <w:kern w:val="0"/>
                <w:sz w:val="28"/>
                <w:szCs w:val="28"/>
                <w:lang w:val="en-US" w:eastAsia="zh-CN"/>
              </w:rPr>
              <w:t>1</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耿马县</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860"/>
              </w:tabs>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eastAsia="zh-CN"/>
              </w:rPr>
            </w:pPr>
            <w:r>
              <w:rPr>
                <w:rFonts w:hint="default" w:ascii="Times New Roman" w:hAnsi="Times New Roman" w:eastAsia="仿宋_GB2312" w:cs="Times New Roman"/>
                <w:b w:val="0"/>
                <w:bCs w:val="0"/>
                <w:color w:val="000000"/>
                <w:kern w:val="0"/>
                <w:sz w:val="28"/>
                <w:szCs w:val="28"/>
                <w:lang w:eastAsia="zh-CN"/>
              </w:rPr>
              <w:t>耿马县贺派乡政府</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政府机关</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lang w:val="en-US" w:eastAsia="zh-CN"/>
              </w:rPr>
              <w:t>3</w:t>
            </w:r>
            <w:r>
              <w:rPr>
                <w:rFonts w:hint="eastAsia" w:eastAsia="仿宋_GB2312" w:cs="Times New Roman"/>
                <w:b w:val="0"/>
                <w:bCs w:val="0"/>
                <w:color w:val="000000"/>
                <w:kern w:val="0"/>
                <w:sz w:val="28"/>
                <w:szCs w:val="28"/>
                <w:lang w:val="en-US" w:eastAsia="zh-CN"/>
              </w:rPr>
              <w:t>2</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耿马县</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860"/>
              </w:tabs>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eastAsia="zh-CN"/>
              </w:rPr>
            </w:pPr>
            <w:r>
              <w:rPr>
                <w:rFonts w:hint="default" w:ascii="Times New Roman" w:hAnsi="Times New Roman" w:eastAsia="仿宋_GB2312" w:cs="Times New Roman"/>
                <w:b w:val="0"/>
                <w:bCs w:val="0"/>
                <w:color w:val="000000"/>
                <w:kern w:val="0"/>
                <w:sz w:val="28"/>
                <w:szCs w:val="28"/>
                <w:lang w:eastAsia="zh-CN"/>
              </w:rPr>
              <w:t>耿马县疾控中心</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政府机关</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lang w:val="en-US" w:eastAsia="zh-CN"/>
              </w:rPr>
              <w:t>3</w:t>
            </w:r>
            <w:r>
              <w:rPr>
                <w:rFonts w:hint="eastAsia" w:eastAsia="仿宋_GB2312" w:cs="Times New Roman"/>
                <w:b w:val="0"/>
                <w:bCs w:val="0"/>
                <w:color w:val="000000"/>
                <w:kern w:val="0"/>
                <w:sz w:val="28"/>
                <w:szCs w:val="28"/>
                <w:lang w:val="en-US" w:eastAsia="zh-CN"/>
              </w:rPr>
              <w:t>3</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lang w:val="en-US" w:eastAsia="zh-CN"/>
              </w:rPr>
              <w:t>耿马县</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860"/>
              </w:tabs>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eastAsia="zh-CN"/>
              </w:rPr>
            </w:pPr>
            <w:r>
              <w:rPr>
                <w:rFonts w:hint="default" w:ascii="Times New Roman" w:hAnsi="Times New Roman" w:eastAsia="仿宋_GB2312" w:cs="Times New Roman"/>
                <w:b w:val="0"/>
                <w:bCs w:val="0"/>
                <w:color w:val="000000"/>
                <w:kern w:val="0"/>
                <w:sz w:val="28"/>
                <w:szCs w:val="28"/>
                <w:lang w:eastAsia="zh-CN"/>
              </w:rPr>
              <w:t>耿马县孟定法庭</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政府机关</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eastAsia" w:eastAsia="仿宋_GB2312" w:cs="Times New Roman"/>
                <w:b w:val="0"/>
                <w:bCs w:val="0"/>
                <w:color w:val="000000"/>
                <w:kern w:val="0"/>
                <w:sz w:val="28"/>
                <w:szCs w:val="28"/>
                <w:lang w:val="en-US" w:eastAsia="zh-CN" w:bidi="ar-SA"/>
              </w:rPr>
              <w:t>34</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lang w:val="en-US" w:eastAsia="zh-CN"/>
              </w:rPr>
              <w:t>耿马县</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860"/>
              </w:tabs>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eastAsia="zh-CN"/>
              </w:rPr>
            </w:pPr>
            <w:r>
              <w:rPr>
                <w:rFonts w:hint="default" w:ascii="Times New Roman" w:hAnsi="Times New Roman" w:eastAsia="仿宋_GB2312" w:cs="Times New Roman"/>
                <w:b w:val="0"/>
                <w:bCs w:val="0"/>
                <w:color w:val="000000"/>
                <w:kern w:val="0"/>
                <w:sz w:val="28"/>
                <w:szCs w:val="28"/>
                <w:lang w:eastAsia="zh-CN"/>
              </w:rPr>
              <w:t>耿马县商业城</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商业区</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eastAsia" w:eastAsia="仿宋_GB2312" w:cs="Times New Roman"/>
                <w:b w:val="0"/>
                <w:bCs w:val="0"/>
                <w:color w:val="000000"/>
                <w:kern w:val="0"/>
                <w:sz w:val="28"/>
                <w:szCs w:val="28"/>
                <w:lang w:val="en-US" w:eastAsia="zh-CN" w:bidi="ar-SA"/>
              </w:rPr>
              <w:t>35</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lang w:val="en-US" w:eastAsia="zh-CN"/>
              </w:rPr>
              <w:t>耿马县</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860"/>
              </w:tabs>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eastAsia="zh-CN"/>
              </w:rPr>
            </w:pPr>
            <w:r>
              <w:rPr>
                <w:rFonts w:hint="default" w:ascii="Times New Roman" w:hAnsi="Times New Roman" w:eastAsia="仿宋_GB2312" w:cs="Times New Roman"/>
                <w:b w:val="0"/>
                <w:bCs w:val="0"/>
                <w:color w:val="000000"/>
                <w:kern w:val="0"/>
                <w:sz w:val="28"/>
                <w:szCs w:val="28"/>
                <w:lang w:eastAsia="zh-CN"/>
              </w:rPr>
              <w:t>耿马县委宿舍区</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政府机关</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eastAsia" w:eastAsia="仿宋_GB2312" w:cs="Times New Roman"/>
                <w:b w:val="0"/>
                <w:bCs w:val="0"/>
                <w:color w:val="000000"/>
                <w:kern w:val="0"/>
                <w:sz w:val="28"/>
                <w:szCs w:val="28"/>
                <w:lang w:val="en-US" w:eastAsia="zh-CN"/>
              </w:rPr>
              <w:t>36</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双江县</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860"/>
              </w:tabs>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eastAsia="zh-CN"/>
              </w:rPr>
            </w:pPr>
            <w:r>
              <w:rPr>
                <w:rFonts w:hint="default" w:ascii="Times New Roman" w:hAnsi="Times New Roman" w:eastAsia="仿宋_GB2312" w:cs="Times New Roman"/>
                <w:b w:val="0"/>
                <w:bCs w:val="0"/>
                <w:color w:val="000000"/>
                <w:kern w:val="0"/>
                <w:sz w:val="28"/>
                <w:szCs w:val="28"/>
                <w:lang w:eastAsia="zh-CN"/>
              </w:rPr>
              <w:t>双江县公安局</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rPr>
              <w:t>政府机关</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eastAsia" w:eastAsia="仿宋_GB2312" w:cs="Times New Roman"/>
                <w:b w:val="0"/>
                <w:bCs w:val="0"/>
                <w:color w:val="000000"/>
                <w:kern w:val="0"/>
                <w:sz w:val="28"/>
                <w:szCs w:val="28"/>
                <w:lang w:val="en-US" w:eastAsia="zh-CN"/>
              </w:rPr>
              <w:t>37</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双江县</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860"/>
              </w:tabs>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eastAsia="zh-CN"/>
              </w:rPr>
            </w:pPr>
            <w:r>
              <w:rPr>
                <w:rFonts w:hint="default" w:ascii="Times New Roman" w:hAnsi="Times New Roman" w:eastAsia="仿宋_GB2312" w:cs="Times New Roman"/>
                <w:b w:val="0"/>
                <w:bCs w:val="0"/>
                <w:color w:val="000000"/>
                <w:kern w:val="0"/>
                <w:sz w:val="28"/>
                <w:szCs w:val="28"/>
                <w:lang w:eastAsia="zh-CN"/>
              </w:rPr>
              <w:t>双江县水利局</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rPr>
              <w:t>政府机关</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eastAsia" w:eastAsia="仿宋_GB2312" w:cs="Times New Roman"/>
                <w:b w:val="0"/>
                <w:bCs w:val="0"/>
                <w:color w:val="000000"/>
                <w:kern w:val="0"/>
                <w:sz w:val="28"/>
                <w:szCs w:val="28"/>
                <w:lang w:val="en-US" w:eastAsia="zh-CN" w:bidi="ar-SA"/>
              </w:rPr>
              <w:t>38</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lang w:val="en-US" w:eastAsia="zh-CN"/>
              </w:rPr>
              <w:t>双江县</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860"/>
              </w:tabs>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lang w:eastAsia="zh-CN"/>
              </w:rPr>
              <w:t>双江县气象局</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rPr>
              <w:t>政府机关</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eastAsia" w:eastAsia="仿宋_GB2312" w:cs="Times New Roman"/>
                <w:b w:val="0"/>
                <w:bCs w:val="0"/>
                <w:color w:val="000000"/>
                <w:kern w:val="0"/>
                <w:sz w:val="28"/>
                <w:szCs w:val="28"/>
                <w:lang w:val="en-US" w:eastAsia="zh-CN" w:bidi="ar-SA"/>
              </w:rPr>
              <w:t>39</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lang w:val="en-US" w:eastAsia="zh-CN"/>
              </w:rPr>
              <w:t>双江县</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860"/>
              </w:tabs>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lang w:eastAsia="zh-CN"/>
              </w:rPr>
              <w:t>双江县忙票完小</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rPr>
              <w:t>学校</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lang w:val="en-US" w:eastAsia="zh-CN"/>
              </w:rPr>
              <w:t>4</w:t>
            </w:r>
            <w:r>
              <w:rPr>
                <w:rFonts w:hint="eastAsia" w:eastAsia="仿宋_GB2312" w:cs="Times New Roman"/>
                <w:b w:val="0"/>
                <w:bCs w:val="0"/>
                <w:color w:val="000000"/>
                <w:kern w:val="0"/>
                <w:sz w:val="28"/>
                <w:szCs w:val="28"/>
                <w:lang w:val="en-US" w:eastAsia="zh-CN"/>
              </w:rPr>
              <w:t>0</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lang w:val="en-US" w:eastAsia="zh-CN"/>
              </w:rPr>
              <w:t>永德县</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860"/>
              </w:tabs>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eastAsia" w:eastAsia="仿宋_GB2312" w:cs="Times New Roman"/>
                <w:b w:val="0"/>
                <w:bCs w:val="0"/>
                <w:color w:val="000000" w:themeColor="text1"/>
                <w:kern w:val="0"/>
                <w:sz w:val="28"/>
                <w:szCs w:val="28"/>
                <w:lang w:val="en-US" w:eastAsia="zh-CN"/>
                <w14:textFill>
                  <w14:solidFill>
                    <w14:schemeClr w14:val="tx1"/>
                  </w14:solidFill>
                </w14:textFill>
              </w:rPr>
              <w:t>永德县第一中学老校区</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rPr>
              <w:t>学校</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eastAsia" w:eastAsia="仿宋_GB2312" w:cs="Times New Roman"/>
                <w:b w:val="0"/>
                <w:bCs w:val="0"/>
                <w:color w:val="000000"/>
                <w:kern w:val="0"/>
                <w:sz w:val="28"/>
                <w:szCs w:val="28"/>
                <w:lang w:val="en-US" w:eastAsia="zh-CN" w:bidi="ar-SA"/>
              </w:rPr>
              <w:t>41</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lang w:val="en-US" w:eastAsia="zh-CN"/>
              </w:rPr>
              <w:t>永德县</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860"/>
              </w:tabs>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lang w:eastAsia="zh-CN"/>
              </w:rPr>
              <w:t>永德县大雪山小学</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rPr>
              <w:t>学校</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eastAsia" w:eastAsia="仿宋_GB2312" w:cs="Times New Roman"/>
                <w:b w:val="0"/>
                <w:bCs w:val="0"/>
                <w:color w:val="000000"/>
                <w:kern w:val="0"/>
                <w:sz w:val="28"/>
                <w:szCs w:val="28"/>
                <w:lang w:val="en-US" w:eastAsia="zh-CN" w:bidi="ar-SA"/>
              </w:rPr>
              <w:t>42</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lang w:val="en-US" w:eastAsia="zh-CN"/>
              </w:rPr>
              <w:t>永德县</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860"/>
              </w:tabs>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themeColor="text1"/>
                <w:kern w:val="0"/>
                <w:sz w:val="28"/>
                <w:szCs w:val="28"/>
                <w:highlight w:val="none"/>
                <w:lang w:eastAsia="zh-CN"/>
                <w14:textFill>
                  <w14:solidFill>
                    <w14:schemeClr w14:val="tx1"/>
                  </w14:solidFill>
                </w14:textFill>
              </w:rPr>
              <w:t>永德</w:t>
            </w:r>
            <w:r>
              <w:rPr>
                <w:rFonts w:hint="eastAsia" w:eastAsia="仿宋_GB2312" w:cs="Times New Roman"/>
                <w:b w:val="0"/>
                <w:bCs w:val="0"/>
                <w:color w:val="000000" w:themeColor="text1"/>
                <w:kern w:val="0"/>
                <w:sz w:val="28"/>
                <w:szCs w:val="28"/>
                <w:highlight w:val="none"/>
                <w:lang w:val="en-US" w:eastAsia="zh-CN"/>
                <w14:textFill>
                  <w14:solidFill>
                    <w14:schemeClr w14:val="tx1"/>
                  </w14:solidFill>
                </w14:textFill>
              </w:rPr>
              <w:t>县</w:t>
            </w:r>
            <w:r>
              <w:rPr>
                <w:rFonts w:hint="eastAsia" w:eastAsia="仿宋_GB2312" w:cs="Times New Roman"/>
                <w:b w:val="0"/>
                <w:bCs w:val="0"/>
                <w:color w:val="000000" w:themeColor="text1"/>
                <w:kern w:val="0"/>
                <w:sz w:val="28"/>
                <w:szCs w:val="28"/>
                <w:lang w:val="en-US" w:eastAsia="zh-CN"/>
                <w14:textFill>
                  <w14:solidFill>
                    <w14:schemeClr w14:val="tx1"/>
                  </w14:solidFill>
                </w14:textFill>
              </w:rPr>
              <w:t>电信公司</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default" w:ascii="Times New Roman" w:hAnsi="Times New Roman" w:eastAsia="仿宋_GB2312" w:cs="Times New Roman"/>
                <w:b w:val="0"/>
                <w:bCs w:val="0"/>
                <w:color w:val="000000"/>
                <w:kern w:val="0"/>
                <w:sz w:val="28"/>
                <w:szCs w:val="28"/>
              </w:rPr>
              <w:t>企事业单位</w:t>
            </w:r>
          </w:p>
        </w:tc>
      </w:tr>
    </w:tbl>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000000"/>
          <w:kern w:val="0"/>
          <w:sz w:val="28"/>
          <w:szCs w:val="28"/>
        </w:rPr>
        <w:sectPr>
          <w:footerReference r:id="rId6" w:type="default"/>
          <w:pgSz w:w="11906" w:h="16838"/>
          <w:pgMar w:top="1502" w:right="1474" w:bottom="1446" w:left="1587" w:header="851" w:footer="992" w:gutter="0"/>
          <w:pgNumType w:fmt="numberInDash"/>
          <w:cols w:space="425" w:num="1"/>
          <w:docGrid w:type="lines" w:linePitch="312" w:charSpace="0"/>
        </w:sectPr>
      </w:pPr>
    </w:p>
    <w:tbl>
      <w:tblPr>
        <w:tblStyle w:val="7"/>
        <w:tblW w:w="7740" w:type="dxa"/>
        <w:jc w:val="center"/>
        <w:tblLayout w:type="fixed"/>
        <w:tblCellMar>
          <w:top w:w="0" w:type="dxa"/>
          <w:left w:w="108" w:type="dxa"/>
          <w:bottom w:w="0" w:type="dxa"/>
          <w:right w:w="108" w:type="dxa"/>
        </w:tblCellMar>
      </w:tblPr>
      <w:tblGrid>
        <w:gridCol w:w="845"/>
        <w:gridCol w:w="1092"/>
        <w:gridCol w:w="3879"/>
        <w:gridCol w:w="1924"/>
      </w:tblGrid>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序号</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区县</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公共资源名称</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公共资源类型</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eastAsia" w:eastAsia="仿宋_GB2312" w:cs="Times New Roman"/>
                <w:b w:val="0"/>
                <w:bCs w:val="0"/>
                <w:color w:val="000000"/>
                <w:kern w:val="0"/>
                <w:sz w:val="28"/>
                <w:szCs w:val="28"/>
                <w:lang w:val="en-US" w:eastAsia="zh-CN" w:bidi="ar-SA"/>
              </w:rPr>
              <w:t>43</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永德县</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860"/>
              </w:tabs>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eastAsia="zh-CN"/>
              </w:rPr>
            </w:pPr>
            <w:r>
              <w:rPr>
                <w:rFonts w:hint="default" w:ascii="Times New Roman" w:hAnsi="Times New Roman" w:eastAsia="仿宋_GB2312" w:cs="Times New Roman"/>
                <w:b w:val="0"/>
                <w:bCs w:val="0"/>
                <w:color w:val="000000"/>
                <w:kern w:val="0"/>
                <w:sz w:val="28"/>
                <w:szCs w:val="28"/>
                <w:lang w:eastAsia="zh-CN"/>
              </w:rPr>
              <w:t>永德</w:t>
            </w:r>
            <w:r>
              <w:rPr>
                <w:rFonts w:hint="eastAsia" w:eastAsia="仿宋_GB2312" w:cs="Times New Roman"/>
                <w:b w:val="0"/>
                <w:bCs w:val="0"/>
                <w:color w:val="000000"/>
                <w:kern w:val="0"/>
                <w:sz w:val="28"/>
                <w:szCs w:val="28"/>
                <w:lang w:val="en-US" w:eastAsia="zh-CN"/>
              </w:rPr>
              <w:t>县</w:t>
            </w:r>
            <w:r>
              <w:rPr>
                <w:rFonts w:hint="default" w:ascii="Times New Roman" w:hAnsi="Times New Roman" w:eastAsia="仿宋_GB2312" w:cs="Times New Roman"/>
                <w:b w:val="0"/>
                <w:bCs w:val="0"/>
                <w:color w:val="000000"/>
                <w:kern w:val="0"/>
                <w:sz w:val="28"/>
                <w:szCs w:val="28"/>
                <w:lang w:eastAsia="zh-CN"/>
              </w:rPr>
              <w:t>特教学校</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学校</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eastAsia" w:eastAsia="仿宋_GB2312" w:cs="Times New Roman"/>
                <w:b w:val="0"/>
                <w:bCs w:val="0"/>
                <w:color w:val="000000"/>
                <w:kern w:val="0"/>
                <w:sz w:val="28"/>
                <w:szCs w:val="28"/>
                <w:lang w:val="en-US" w:eastAsia="zh-CN" w:bidi="ar-SA"/>
              </w:rPr>
              <w:t>44</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永德县</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860"/>
              </w:tabs>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eastAsia="zh-CN"/>
              </w:rPr>
            </w:pPr>
            <w:r>
              <w:rPr>
                <w:rFonts w:hint="default" w:ascii="Times New Roman" w:hAnsi="Times New Roman" w:eastAsia="仿宋_GB2312" w:cs="Times New Roman"/>
                <w:b w:val="0"/>
                <w:bCs w:val="0"/>
                <w:color w:val="000000"/>
                <w:kern w:val="0"/>
                <w:sz w:val="28"/>
                <w:szCs w:val="28"/>
                <w:lang w:eastAsia="zh-CN"/>
              </w:rPr>
              <w:t>永德</w:t>
            </w:r>
            <w:r>
              <w:rPr>
                <w:rFonts w:hint="eastAsia" w:eastAsia="仿宋_GB2312" w:cs="Times New Roman"/>
                <w:b w:val="0"/>
                <w:bCs w:val="0"/>
                <w:color w:val="000000"/>
                <w:kern w:val="0"/>
                <w:sz w:val="28"/>
                <w:szCs w:val="28"/>
                <w:lang w:val="en-US" w:eastAsia="zh-CN"/>
              </w:rPr>
              <w:t>县</w:t>
            </w:r>
            <w:r>
              <w:rPr>
                <w:rFonts w:hint="default" w:ascii="Times New Roman" w:hAnsi="Times New Roman" w:eastAsia="仿宋_GB2312" w:cs="Times New Roman"/>
                <w:b w:val="0"/>
                <w:bCs w:val="0"/>
                <w:color w:val="000000"/>
                <w:kern w:val="0"/>
                <w:sz w:val="28"/>
                <w:szCs w:val="28"/>
                <w:lang w:eastAsia="zh-CN"/>
              </w:rPr>
              <w:t>教育宾馆</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酒店</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eastAsia" w:eastAsia="仿宋_GB2312" w:cs="Times New Roman"/>
                <w:b w:val="0"/>
                <w:bCs w:val="0"/>
                <w:color w:val="000000"/>
                <w:kern w:val="0"/>
                <w:sz w:val="28"/>
                <w:szCs w:val="28"/>
                <w:lang w:val="en-US" w:eastAsia="zh-CN" w:bidi="ar-SA"/>
              </w:rPr>
              <w:t>45</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镇康县</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860"/>
              </w:tabs>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kern w:val="0"/>
                <w:sz w:val="28"/>
                <w:szCs w:val="28"/>
                <w:lang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28"/>
                <w:szCs w:val="28"/>
                <w:lang w:eastAsia="zh-CN"/>
                <w14:textFill>
                  <w14:solidFill>
                    <w14:schemeClr w14:val="tx1"/>
                  </w14:solidFill>
                </w14:textFill>
              </w:rPr>
              <w:t>镇康</w:t>
            </w:r>
            <w:bookmarkStart w:id="1" w:name="_GoBack"/>
            <w:bookmarkEnd w:id="1"/>
            <w:r>
              <w:rPr>
                <w:rFonts w:hint="eastAsia" w:ascii="Times New Roman" w:hAnsi="Times New Roman" w:eastAsia="仿宋_GB2312" w:cs="Times New Roman"/>
                <w:b w:val="0"/>
                <w:bCs w:val="0"/>
                <w:color w:val="000000" w:themeColor="text1"/>
                <w:kern w:val="0"/>
                <w:sz w:val="28"/>
                <w:szCs w:val="28"/>
                <w:lang w:val="en-US" w:eastAsia="zh-CN"/>
                <w14:textFill>
                  <w14:solidFill>
                    <w14:schemeClr w14:val="tx1"/>
                  </w14:solidFill>
                </w14:textFill>
              </w:rPr>
              <w:t>县委</w:t>
            </w:r>
            <w:r>
              <w:rPr>
                <w:rFonts w:hint="default" w:ascii="Times New Roman" w:hAnsi="Times New Roman" w:eastAsia="仿宋_GB2312" w:cs="Times New Roman"/>
                <w:b w:val="0"/>
                <w:bCs w:val="0"/>
                <w:color w:val="000000" w:themeColor="text1"/>
                <w:kern w:val="0"/>
                <w:sz w:val="28"/>
                <w:szCs w:val="28"/>
                <w:lang w:val="en-US" w:eastAsia="zh-CN"/>
                <w14:textFill>
                  <w14:solidFill>
                    <w14:schemeClr w14:val="tx1"/>
                  </w14:solidFill>
                </w14:textFill>
              </w:rPr>
              <w:t>党校</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政府机关</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eastAsia" w:eastAsia="仿宋_GB2312" w:cs="Times New Roman"/>
                <w:b w:val="0"/>
                <w:bCs w:val="0"/>
                <w:color w:val="000000"/>
                <w:kern w:val="0"/>
                <w:sz w:val="28"/>
                <w:szCs w:val="28"/>
                <w:lang w:val="en-US" w:eastAsia="zh-CN" w:bidi="ar-SA"/>
              </w:rPr>
              <w:t>46</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镇康县</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860"/>
              </w:tabs>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kern w:val="0"/>
                <w:sz w:val="28"/>
                <w:szCs w:val="28"/>
                <w:lang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28"/>
                <w:szCs w:val="28"/>
                <w:lang w:val="en-US" w:eastAsia="zh-CN"/>
                <w14:textFill>
                  <w14:solidFill>
                    <w14:schemeClr w14:val="tx1"/>
                  </w14:solidFill>
                </w14:textFill>
              </w:rPr>
              <w:t>镇康</w:t>
            </w:r>
            <w:r>
              <w:rPr>
                <w:rFonts w:hint="eastAsia" w:eastAsia="仿宋_GB2312" w:cs="Times New Roman"/>
                <w:b w:val="0"/>
                <w:bCs w:val="0"/>
                <w:color w:val="000000" w:themeColor="text1"/>
                <w:kern w:val="0"/>
                <w:sz w:val="28"/>
                <w:szCs w:val="28"/>
                <w:lang w:val="en-US" w:eastAsia="zh-CN"/>
                <w14:textFill>
                  <w14:solidFill>
                    <w14:schemeClr w14:val="tx1"/>
                  </w14:solidFill>
                </w14:textFill>
              </w:rPr>
              <w:t>县</w:t>
            </w:r>
            <w:r>
              <w:rPr>
                <w:rFonts w:hint="default" w:ascii="Times New Roman" w:hAnsi="Times New Roman" w:eastAsia="仿宋_GB2312" w:cs="Times New Roman"/>
                <w:b w:val="0"/>
                <w:bCs w:val="0"/>
                <w:color w:val="000000" w:themeColor="text1"/>
                <w:kern w:val="0"/>
                <w:sz w:val="28"/>
                <w:szCs w:val="28"/>
                <w:lang w:val="en-US" w:eastAsia="zh-CN"/>
                <w14:textFill>
                  <w14:solidFill>
                    <w14:schemeClr w14:val="tx1"/>
                  </w14:solidFill>
                </w14:textFill>
              </w:rPr>
              <w:t>粮食局</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政府机关</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eastAsia" w:eastAsia="仿宋_GB2312" w:cs="Times New Roman"/>
                <w:b w:val="0"/>
                <w:bCs w:val="0"/>
                <w:color w:val="000000"/>
                <w:kern w:val="0"/>
                <w:sz w:val="28"/>
                <w:szCs w:val="28"/>
                <w:lang w:val="en-US" w:eastAsia="zh-CN" w:bidi="ar-SA"/>
              </w:rPr>
              <w:t>47</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镇康县</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860"/>
              </w:tabs>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kern w:val="0"/>
                <w:sz w:val="28"/>
                <w:szCs w:val="28"/>
                <w:lang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28"/>
                <w:szCs w:val="28"/>
                <w:lang w:val="en-US" w:eastAsia="zh-CN"/>
                <w14:textFill>
                  <w14:solidFill>
                    <w14:schemeClr w14:val="tx1"/>
                  </w14:solidFill>
                </w14:textFill>
              </w:rPr>
              <w:t>镇康</w:t>
            </w:r>
            <w:r>
              <w:rPr>
                <w:rFonts w:hint="eastAsia" w:eastAsia="仿宋_GB2312" w:cs="Times New Roman"/>
                <w:b w:val="0"/>
                <w:bCs w:val="0"/>
                <w:color w:val="000000" w:themeColor="text1"/>
                <w:kern w:val="0"/>
                <w:sz w:val="28"/>
                <w:szCs w:val="28"/>
                <w:lang w:val="en-US" w:eastAsia="zh-CN"/>
                <w14:textFill>
                  <w14:solidFill>
                    <w14:schemeClr w14:val="tx1"/>
                  </w14:solidFill>
                </w14:textFill>
              </w:rPr>
              <w:t>县</w:t>
            </w:r>
            <w:r>
              <w:rPr>
                <w:rFonts w:hint="default" w:ascii="Times New Roman" w:hAnsi="Times New Roman" w:eastAsia="仿宋_GB2312" w:cs="Times New Roman"/>
                <w:b w:val="0"/>
                <w:bCs w:val="0"/>
                <w:color w:val="000000" w:themeColor="text1"/>
                <w:kern w:val="0"/>
                <w:sz w:val="28"/>
                <w:szCs w:val="28"/>
                <w:lang w:val="en-US" w:eastAsia="zh-CN"/>
                <w14:textFill>
                  <w14:solidFill>
                    <w14:schemeClr w14:val="tx1"/>
                  </w14:solidFill>
                </w14:textFill>
              </w:rPr>
              <w:t>勐捧</w:t>
            </w:r>
            <w:r>
              <w:rPr>
                <w:rFonts w:hint="eastAsia" w:eastAsia="仿宋_GB2312" w:cs="Times New Roman"/>
                <w:b w:val="0"/>
                <w:bCs w:val="0"/>
                <w:color w:val="000000" w:themeColor="text1"/>
                <w:kern w:val="0"/>
                <w:sz w:val="28"/>
                <w:szCs w:val="28"/>
                <w:lang w:val="en-US" w:eastAsia="zh-CN"/>
                <w14:textFill>
                  <w14:solidFill>
                    <w14:schemeClr w14:val="tx1"/>
                  </w14:solidFill>
                </w14:textFill>
              </w:rPr>
              <w:t>镇</w:t>
            </w:r>
            <w:r>
              <w:rPr>
                <w:rFonts w:hint="default" w:ascii="Times New Roman" w:hAnsi="Times New Roman" w:eastAsia="仿宋_GB2312" w:cs="Times New Roman"/>
                <w:b w:val="0"/>
                <w:bCs w:val="0"/>
                <w:color w:val="000000" w:themeColor="text1"/>
                <w:kern w:val="0"/>
                <w:sz w:val="28"/>
                <w:szCs w:val="28"/>
                <w:lang w:val="en-US" w:eastAsia="zh-CN"/>
                <w14:textFill>
                  <w14:solidFill>
                    <w14:schemeClr w14:val="tx1"/>
                  </w14:solidFill>
                </w14:textFill>
              </w:rPr>
              <w:t>林业站</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政府机关</w:t>
            </w:r>
          </w:p>
        </w:tc>
      </w:tr>
      <w:tr>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bidi="ar-SA"/>
              </w:rPr>
            </w:pPr>
            <w:r>
              <w:rPr>
                <w:rFonts w:hint="eastAsia" w:eastAsia="仿宋_GB2312" w:cs="Times New Roman"/>
                <w:b w:val="0"/>
                <w:bCs w:val="0"/>
                <w:color w:val="000000"/>
                <w:kern w:val="0"/>
                <w:sz w:val="28"/>
                <w:szCs w:val="28"/>
                <w:lang w:val="en-US" w:eastAsia="zh-CN" w:bidi="ar-SA"/>
              </w:rPr>
              <w:t>48</w:t>
            </w:r>
          </w:p>
        </w:tc>
        <w:tc>
          <w:tcPr>
            <w:tcW w:w="10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val="en-US" w:eastAsia="zh-CN"/>
              </w:rPr>
            </w:pPr>
            <w:r>
              <w:rPr>
                <w:rFonts w:hint="default" w:ascii="Times New Roman" w:hAnsi="Times New Roman" w:eastAsia="仿宋_GB2312" w:cs="Times New Roman"/>
                <w:b w:val="0"/>
                <w:bCs w:val="0"/>
                <w:color w:val="000000"/>
                <w:kern w:val="0"/>
                <w:sz w:val="28"/>
                <w:szCs w:val="28"/>
                <w:lang w:val="en-US" w:eastAsia="zh-CN"/>
              </w:rPr>
              <w:t>镇康县</w:t>
            </w:r>
          </w:p>
        </w:tc>
        <w:tc>
          <w:tcPr>
            <w:tcW w:w="3879"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860"/>
              </w:tabs>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lang w:eastAsia="zh-CN"/>
              </w:rPr>
            </w:pPr>
            <w:r>
              <w:rPr>
                <w:rFonts w:hint="default" w:ascii="Times New Roman" w:hAnsi="Times New Roman" w:eastAsia="仿宋_GB2312" w:cs="Times New Roman"/>
                <w:b w:val="0"/>
                <w:bCs w:val="0"/>
                <w:color w:val="000000"/>
                <w:kern w:val="0"/>
                <w:sz w:val="28"/>
                <w:szCs w:val="28"/>
                <w:highlight w:val="none"/>
                <w:lang w:eastAsia="zh-CN"/>
              </w:rPr>
              <w:t>镇康县南伞工业园区龙源鞋厂</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企业</w:t>
            </w:r>
          </w:p>
        </w:tc>
      </w:tr>
    </w:tbl>
    <w:p/>
    <w:p/>
    <w:p/>
    <w:p/>
    <w:p>
      <w:pPr>
        <w:spacing w:line="560" w:lineRule="exact"/>
        <w:jc w:val="left"/>
      </w:pPr>
    </w:p>
    <w:sectPr>
      <w:footerReference r:id="rId7" w:type="default"/>
      <w:pgSz w:w="11906" w:h="16838"/>
      <w:pgMar w:top="1502" w:right="1474" w:bottom="1446"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iYzcxMmI3NGYwNzVmN2M3ZDllZjkyZmU0M2MxYzQifQ=="/>
  </w:docVars>
  <w:rsids>
    <w:rsidRoot w:val="00000000"/>
    <w:rsid w:val="03CE2663"/>
    <w:rsid w:val="06264827"/>
    <w:rsid w:val="095B7FBA"/>
    <w:rsid w:val="095E66E5"/>
    <w:rsid w:val="0E497198"/>
    <w:rsid w:val="19372921"/>
    <w:rsid w:val="1F1D1226"/>
    <w:rsid w:val="1F7A2683"/>
    <w:rsid w:val="22AA7723"/>
    <w:rsid w:val="29912A3F"/>
    <w:rsid w:val="2CC631F2"/>
    <w:rsid w:val="39853AA2"/>
    <w:rsid w:val="39F50A39"/>
    <w:rsid w:val="3A041740"/>
    <w:rsid w:val="3EAC4F47"/>
    <w:rsid w:val="3EF51EA6"/>
    <w:rsid w:val="3FD9263B"/>
    <w:rsid w:val="40C03509"/>
    <w:rsid w:val="41774647"/>
    <w:rsid w:val="456A64C0"/>
    <w:rsid w:val="471E44E0"/>
    <w:rsid w:val="4CAA01BA"/>
    <w:rsid w:val="4EE24E35"/>
    <w:rsid w:val="51381CFF"/>
    <w:rsid w:val="52D478A5"/>
    <w:rsid w:val="567767A0"/>
    <w:rsid w:val="57213D5D"/>
    <w:rsid w:val="5818420C"/>
    <w:rsid w:val="5C0340FE"/>
    <w:rsid w:val="5CAB76B6"/>
    <w:rsid w:val="622C04FE"/>
    <w:rsid w:val="64260F90"/>
    <w:rsid w:val="69306E46"/>
    <w:rsid w:val="70052546"/>
    <w:rsid w:val="7550404F"/>
    <w:rsid w:val="77C25627"/>
    <w:rsid w:val="78BE5D96"/>
    <w:rsid w:val="7DCE3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1835</Words>
  <Characters>1933</Characters>
  <Lines>0</Lines>
  <Paragraphs>0</Paragraphs>
  <TotalTime>6</TotalTime>
  <ScaleCrop>false</ScaleCrop>
  <LinksUpToDate>false</LinksUpToDate>
  <CharactersWithSpaces>1950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2022-09-28T00:36:00Z</dcterms:created>
  <dc:creator>临沧通管办03</dc:creator>
  <cp:lastModifiedBy>lenovo</cp:lastModifiedBy>
  <dcterms:modified xsi:type="dcterms:W3CDTF">2022-11-14T07:06:42Z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2B0CBD5C98134FD0A52DB9A8DEBA237D</vt:lpwstr>
  </property>
</Properties>
</file>