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/>
          <w:sz w:val="21"/>
        </w:rPr>
      </w:pPr>
    </w:p>
    <w:p>
      <w:pPr>
        <w:spacing w:before="337" w:line="219" w:lineRule="auto"/>
        <w:jc w:val="center"/>
        <w:rPr>
          <w:rFonts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招标方案核准意见</w:t>
      </w:r>
    </w:p>
    <w:p>
      <w:pPr>
        <w:spacing w:line="426" w:lineRule="auto"/>
        <w:rPr>
          <w:rFonts w:ascii="Arial"/>
          <w:sz w:val="21"/>
        </w:rPr>
      </w:pPr>
    </w:p>
    <w:p>
      <w:pPr>
        <w:spacing w:before="81" w:line="219" w:lineRule="auto"/>
        <w:ind w:left="1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4"/>
          <w:sz w:val="25"/>
          <w:szCs w:val="25"/>
        </w:rPr>
        <w:t>建设项目名称：新城坝片区10kV用户供电工程</w:t>
      </w:r>
    </w:p>
    <w:p>
      <w:pPr>
        <w:spacing w:before="315" w:line="219" w:lineRule="auto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2"/>
          <w:sz w:val="25"/>
          <w:szCs w:val="25"/>
        </w:rPr>
        <w:t>项目代码：2208-530900-04-01-331325</w:t>
      </w:r>
    </w:p>
    <w:p>
      <w:pPr>
        <w:spacing w:line="158" w:lineRule="exact"/>
      </w:pPr>
    </w:p>
    <w:tbl>
      <w:tblPr>
        <w:tblStyle w:val="4"/>
        <w:tblW w:w="8290" w:type="dxa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899"/>
        <w:gridCol w:w="899"/>
        <w:gridCol w:w="889"/>
        <w:gridCol w:w="889"/>
        <w:gridCol w:w="889"/>
        <w:gridCol w:w="899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03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</w:t>
            </w:r>
          </w:p>
        </w:tc>
        <w:tc>
          <w:tcPr>
            <w:tcW w:w="1798" w:type="dxa"/>
            <w:gridSpan w:val="2"/>
            <w:vAlign w:val="top"/>
          </w:tcPr>
          <w:p>
            <w:pPr>
              <w:spacing w:before="195" w:line="220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招标范围</w:t>
            </w:r>
          </w:p>
        </w:tc>
        <w:tc>
          <w:tcPr>
            <w:tcW w:w="1778" w:type="dxa"/>
            <w:gridSpan w:val="2"/>
            <w:vAlign w:val="top"/>
          </w:tcPr>
          <w:p>
            <w:pPr>
              <w:spacing w:before="195" w:line="220" w:lineRule="auto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招标组织形式</w:t>
            </w:r>
          </w:p>
        </w:tc>
        <w:tc>
          <w:tcPr>
            <w:tcW w:w="1788" w:type="dxa"/>
            <w:gridSpan w:val="2"/>
            <w:vAlign w:val="top"/>
          </w:tcPr>
          <w:p>
            <w:pPr>
              <w:spacing w:before="195" w:line="220" w:lineRule="auto"/>
              <w:ind w:left="4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招标方式</w:t>
            </w:r>
          </w:p>
        </w:tc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78" w:line="613" w:lineRule="exact"/>
              <w:ind w:lef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8"/>
                <w:sz w:val="24"/>
                <w:szCs w:val="24"/>
              </w:rPr>
              <w:t>不采用招标</w:t>
            </w:r>
          </w:p>
          <w:p>
            <w:pPr>
              <w:spacing w:before="1" w:line="220" w:lineRule="auto"/>
              <w:ind w:left="4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5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90" w:line="591" w:lineRule="exact"/>
              <w:ind w:left="2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27"/>
                <w:sz w:val="24"/>
                <w:szCs w:val="24"/>
              </w:rPr>
              <w:t>全部</w:t>
            </w:r>
          </w:p>
          <w:p>
            <w:pPr>
              <w:spacing w:line="220" w:lineRule="auto"/>
              <w:ind w:left="2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99" w:type="dxa"/>
            <w:vAlign w:val="top"/>
          </w:tcPr>
          <w:p>
            <w:pPr>
              <w:spacing w:before="170" w:line="601" w:lineRule="exact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28"/>
                <w:sz w:val="24"/>
                <w:szCs w:val="24"/>
              </w:rPr>
              <w:t>部分</w:t>
            </w:r>
          </w:p>
          <w:p>
            <w:pPr>
              <w:spacing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89" w:type="dxa"/>
            <w:vAlign w:val="top"/>
          </w:tcPr>
          <w:p>
            <w:pPr>
              <w:spacing w:before="161" w:line="620" w:lineRule="exact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position w:val="29"/>
                <w:sz w:val="24"/>
                <w:szCs w:val="24"/>
              </w:rPr>
              <w:t>自行</w:t>
            </w:r>
          </w:p>
          <w:p>
            <w:pPr>
              <w:spacing w:line="220" w:lineRule="auto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89" w:type="dxa"/>
            <w:vAlign w:val="top"/>
          </w:tcPr>
          <w:p>
            <w:pPr>
              <w:spacing w:before="152" w:line="629" w:lineRule="exact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30"/>
                <w:sz w:val="24"/>
                <w:szCs w:val="24"/>
              </w:rPr>
              <w:t>委托</w:t>
            </w:r>
          </w:p>
          <w:p>
            <w:pPr>
              <w:spacing w:line="220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89" w:type="dxa"/>
            <w:vAlign w:val="top"/>
          </w:tcPr>
          <w:p>
            <w:pPr>
              <w:spacing w:before="172" w:line="609" w:lineRule="exact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28"/>
                <w:sz w:val="24"/>
                <w:szCs w:val="24"/>
              </w:rPr>
              <w:t>公开</w:t>
            </w:r>
          </w:p>
          <w:p>
            <w:pPr>
              <w:spacing w:line="220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99" w:type="dxa"/>
            <w:vAlign w:val="top"/>
          </w:tcPr>
          <w:p>
            <w:pPr>
              <w:spacing w:before="171" w:line="630" w:lineRule="exact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30"/>
                <w:sz w:val="24"/>
                <w:szCs w:val="24"/>
              </w:rPr>
              <w:t>邀请</w:t>
            </w:r>
          </w:p>
          <w:p>
            <w:pPr>
              <w:spacing w:line="220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03" w:type="dxa"/>
            <w:vAlign w:val="top"/>
          </w:tcPr>
          <w:p>
            <w:pPr>
              <w:spacing w:before="152" w:line="219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勘察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spacing w:before="197" w:line="238" w:lineRule="auto"/>
              <w:ind w:left="6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03" w:type="dxa"/>
            <w:vAlign w:val="top"/>
          </w:tcPr>
          <w:p>
            <w:pPr>
              <w:spacing w:before="164" w:line="221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设计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spacing w:before="208" w:line="238" w:lineRule="auto"/>
              <w:ind w:left="6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03" w:type="dxa"/>
            <w:vAlign w:val="top"/>
          </w:tcPr>
          <w:p>
            <w:pPr>
              <w:spacing w:before="154" w:line="220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建筑工程</w:t>
            </w:r>
          </w:p>
        </w:tc>
        <w:tc>
          <w:tcPr>
            <w:tcW w:w="899" w:type="dxa"/>
            <w:vAlign w:val="top"/>
          </w:tcPr>
          <w:p>
            <w:pPr>
              <w:spacing w:before="177" w:line="238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199" w:line="238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spacing w:before="199" w:line="238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03" w:type="dxa"/>
            <w:vAlign w:val="top"/>
          </w:tcPr>
          <w:p>
            <w:pPr>
              <w:spacing w:before="155" w:line="220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安装工程</w:t>
            </w:r>
          </w:p>
        </w:tc>
        <w:tc>
          <w:tcPr>
            <w:tcW w:w="899" w:type="dxa"/>
            <w:vAlign w:val="top"/>
          </w:tcPr>
          <w:p>
            <w:pPr>
              <w:spacing w:before="200" w:line="238" w:lineRule="auto"/>
              <w:ind w:left="3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200" w:line="238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spacing w:before="200" w:line="238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03" w:type="dxa"/>
            <w:vAlign w:val="top"/>
          </w:tcPr>
          <w:p>
            <w:pPr>
              <w:spacing w:before="175" w:line="228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监理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spacing w:before="210" w:line="238" w:lineRule="auto"/>
              <w:ind w:left="6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03" w:type="dxa"/>
            <w:vAlign w:val="top"/>
          </w:tcPr>
          <w:p>
            <w:pPr>
              <w:spacing w:before="156" w:line="221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设备</w:t>
            </w:r>
          </w:p>
        </w:tc>
        <w:tc>
          <w:tcPr>
            <w:tcW w:w="899" w:type="dxa"/>
            <w:vAlign w:val="top"/>
          </w:tcPr>
          <w:p>
            <w:pPr>
              <w:spacing w:before="200" w:line="238" w:lineRule="auto"/>
              <w:ind w:left="3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200" w:line="238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spacing w:before="178" w:line="238" w:lineRule="auto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03" w:type="dxa"/>
            <w:vAlign w:val="top"/>
          </w:tcPr>
          <w:p>
            <w:pPr>
              <w:spacing w:before="154" w:line="219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重要材料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03" w:type="dxa"/>
            <w:vAlign w:val="top"/>
          </w:tcPr>
          <w:p>
            <w:pPr>
              <w:spacing w:before="166" w:line="220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spacing w:before="211" w:line="238" w:lineRule="auto"/>
              <w:ind w:left="6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1" w:hRule="atLeast"/>
        </w:trPr>
        <w:tc>
          <w:tcPr>
            <w:tcW w:w="8290" w:type="dxa"/>
            <w:gridSpan w:val="8"/>
            <w:vAlign w:val="top"/>
          </w:tcPr>
          <w:p>
            <w:pPr>
              <w:spacing w:before="97" w:line="219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审批(核准)部门意见：</w:t>
            </w:r>
          </w:p>
          <w:p>
            <w:pPr>
              <w:spacing w:before="103" w:line="219" w:lineRule="auto"/>
              <w:ind w:left="5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根据新城坝片区10</w:t>
            </w:r>
            <w:r>
              <w:rPr>
                <w:rFonts w:ascii="宋体" w:hAnsi="宋体" w:eastAsia="宋体" w:cs="宋体"/>
                <w:sz w:val="24"/>
                <w:szCs w:val="24"/>
              </w:rPr>
              <w:t>kV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用户供电工程招标基本情况表，批复如下：</w:t>
            </w:r>
          </w:p>
          <w:p>
            <w:pPr>
              <w:spacing w:before="65" w:line="412" w:lineRule="exact"/>
              <w:ind w:left="5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2"/>
                <w:sz w:val="24"/>
                <w:szCs w:val="24"/>
              </w:rPr>
              <w:t>1.该项目的建筑工程、安装工程和设备采用公开招标的方式进入公共资源</w:t>
            </w:r>
          </w:p>
          <w:p>
            <w:pPr>
              <w:spacing w:line="220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交易中心组织公开招标。</w:t>
            </w:r>
          </w:p>
          <w:p>
            <w:pPr>
              <w:spacing w:before="51" w:line="219" w:lineRule="auto"/>
              <w:ind w:left="544"/>
              <w:rPr>
                <w:rFonts w:ascii="宋体" w:hAnsi="宋体" w:eastAsia="宋体" w:cs="宋体"/>
                <w:sz w:val="24"/>
                <w:szCs w:val="24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3501390</wp:posOffset>
                  </wp:positionH>
                  <wp:positionV relativeFrom="paragraph">
                    <wp:posOffset>102870</wp:posOffset>
                  </wp:positionV>
                  <wp:extent cx="1492250" cy="1428750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67" cy="142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2.该项目的勘察、设计、监理和其他不采用招标方式，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涉及政府采购的.</w:t>
            </w:r>
          </w:p>
          <w:p>
            <w:pPr>
              <w:spacing w:before="125" w:line="340" w:lineRule="exact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position w:val="7"/>
                <w:sz w:val="24"/>
                <w:szCs w:val="24"/>
              </w:rPr>
              <w:t>按照政府采购法律法规规定执行。</w:t>
            </w:r>
          </w:p>
          <w:p>
            <w:pPr>
              <w:spacing w:before="1" w:line="218" w:lineRule="auto"/>
              <w:ind w:left="5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3.该项目不涉及重要材料。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>2022年08月30日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3" w:type="default"/>
      <w:pgSz w:w="11920" w:h="16840"/>
      <w:pgMar w:top="1431" w:right="1788" w:bottom="400" w:left="146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imes New Toman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86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71BE7D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2022-11-17T16:23:00Z</dcterms:created>
  <dc:creator>Kingsoft-PDF</dc:creator>
  <cp:keywords>6375ef632a3caf0015f2ff29</cp:keywords>
  <cp:lastModifiedBy>Administrator</cp:lastModifiedBy>
  <dcterms:modified xsi:type="dcterms:W3CDTF">2022-11-18T02:27:03Z</dcterms:modified>
  <dc:subject>pdfbuilder</dc:subject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2022-11-17T16:23:09Z</vt:filetime>
  </property>
  <property fmtid="{D5CDD505-2E9C-101B-9397-08002B2CF9AE}" pid="4" name="KSOProductBuildVer">
    <vt:lpwstr>2052-10.8.0.5950</vt:lpwstr>
  </property>
</Properties>
</file>