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default" w:ascii="Times New Roman" w:hAnsi="Times New Roman" w:eastAsia="仿宋" w:cs="Times New Roman"/>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default" w:ascii="Times New Roman" w:hAnsi="Times New Roman" w:eastAsia="仿宋" w:cs="Times New Roman"/>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default" w:ascii="Times New Roman" w:hAnsi="Times New Roman" w:eastAsia="仿宋" w:cs="Times New Roman"/>
          <w:b/>
          <w:bCs/>
          <w:color w:val="FF0000"/>
          <w:w w:val="90"/>
          <w:kern w:val="16"/>
          <w:sz w:val="32"/>
          <w:szCs w:val="32"/>
        </w:rPr>
      </w:pPr>
    </w:p>
    <w:p>
      <w:pPr>
        <w:spacing w:line="0" w:lineRule="atLeast"/>
        <w:ind w:firstLine="1600" w:firstLineChars="800"/>
        <w:rPr>
          <w:rFonts w:hint="default" w:ascii="Times New Roman" w:hAnsi="Times New Roman" w:eastAsia="仿宋_GB2312" w:cs="Times New Roman"/>
          <w:sz w:val="20"/>
          <w:szCs w:val="20"/>
        </w:rPr>
      </w:pPr>
    </w:p>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临环审〔202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cs="Times New Roman"/>
          <w:sz w:val="32"/>
          <w:szCs w:val="32"/>
          <w:lang w:val="en-US" w:eastAsia="zh-CN"/>
        </w:rPr>
        <w:t>54</w:t>
      </w:r>
      <w:r>
        <w:rPr>
          <w:rFonts w:hint="default" w:ascii="Times New Roman" w:hAnsi="Times New Roman" w:eastAsia="仿宋_GB2312" w:cs="Times New Roman"/>
          <w:sz w:val="32"/>
          <w:szCs w:val="32"/>
        </w:rPr>
        <w:t>号</w:t>
      </w:r>
    </w:p>
    <w:p>
      <w:pPr>
        <w:spacing w:line="0" w:lineRule="atLeast"/>
        <w:jc w:val="center"/>
        <w:rPr>
          <w:rFonts w:hint="default" w:ascii="Times New Roman" w:hAnsi="Times New Roman"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eastAsia="方正小标宋_GBK" w:cs="Times New Roman"/>
          <w:b/>
          <w:bCs/>
          <w:sz w:val="44"/>
          <w:szCs w:val="44"/>
          <w:lang w:eastAsia="zh-CN"/>
        </w:rPr>
      </w:pPr>
      <w:r>
        <w:rPr>
          <w:rFonts w:hint="default" w:ascii="Times New Roman" w:hAnsi="Times New Roman" w:eastAsia="方正小标宋_GBK" w:cs="Times New Roman"/>
          <w:b/>
          <w:bCs/>
          <w:sz w:val="44"/>
          <w:szCs w:val="44"/>
        </w:rPr>
        <w:t>临沧市生态环境局关于</w:t>
      </w:r>
      <w:r>
        <w:rPr>
          <w:rFonts w:hint="eastAsia" w:eastAsia="方正小标宋_GBK" w:cs="Times New Roman"/>
          <w:b/>
          <w:bCs/>
          <w:sz w:val="44"/>
          <w:szCs w:val="44"/>
          <w:lang w:eastAsia="zh-CN"/>
        </w:rPr>
        <w:t>临沧坚果全产业链延伸</w:t>
      </w: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eastAsia="方正小标宋_GBK" w:cs="Times New Roman"/>
          <w:b/>
          <w:bCs/>
          <w:sz w:val="44"/>
          <w:szCs w:val="44"/>
          <w:lang w:eastAsia="zh-CN"/>
        </w:rPr>
      </w:pPr>
      <w:r>
        <w:rPr>
          <w:rFonts w:hint="eastAsia" w:eastAsia="方正小标宋_GBK" w:cs="Times New Roman"/>
          <w:b/>
          <w:bCs/>
          <w:sz w:val="44"/>
          <w:szCs w:val="44"/>
          <w:lang w:eastAsia="zh-CN"/>
        </w:rPr>
        <w:t>镇康县年产10000吨机制棒炭建设项目</w:t>
      </w: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环境影响报告表</w:t>
      </w:r>
      <w:r>
        <w:rPr>
          <w:rFonts w:hint="default" w:ascii="Times New Roman" w:hAnsi="Times New Roman" w:eastAsia="方正小标宋_GBK" w:cs="Times New Roman"/>
          <w:b/>
          <w:bCs/>
          <w:color w:val="000000"/>
          <w:sz w:val="44"/>
          <w:szCs w:val="44"/>
        </w:rPr>
        <w:t>的批复</w:t>
      </w:r>
    </w:p>
    <w:p>
      <w:pPr>
        <w:keepNext w:val="0"/>
        <w:keepLines w:val="0"/>
        <w:pageBreakBefore w:val="0"/>
        <w:widowControl w:val="0"/>
        <w:kinsoku/>
        <w:wordWrap/>
        <w:overflowPunct/>
        <w:topLinePunct w:val="0"/>
        <w:autoSpaceDE/>
        <w:autoSpaceDN/>
        <w:bidi w:val="0"/>
        <w:spacing w:line="560" w:lineRule="exact"/>
        <w:ind w:firstLine="48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eastAsia" w:cs="Times New Roman"/>
          <w:i w:val="0"/>
          <w:iCs w:val="0"/>
          <w:caps w:val="0"/>
          <w:color w:val="000000"/>
          <w:spacing w:val="0"/>
          <w:sz w:val="32"/>
          <w:szCs w:val="32"/>
          <w:shd w:val="clear" w:fill="FFFFFF"/>
          <w:lang w:val="en-US" w:eastAsia="zh-CN"/>
        </w:rPr>
        <w:t>镇康县兴边商贸有限公司</w:t>
      </w:r>
      <w:r>
        <w:rPr>
          <w:rFonts w:hint="default" w:ascii="Times New Roman" w:hAnsi="Times New Roman" w:eastAsia="仿宋_GB2312" w:cs="Times New Roman"/>
          <w:i w:val="0"/>
          <w:iCs w:val="0"/>
          <w:caps w:val="0"/>
          <w:color w:val="000000"/>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你</w:t>
      </w:r>
      <w:r>
        <w:rPr>
          <w:rFonts w:hint="eastAsia" w:eastAsia="仿宋_GB2312" w:cs="Times New Roman"/>
          <w:color w:val="auto"/>
          <w:sz w:val="32"/>
          <w:szCs w:val="32"/>
          <w:lang w:eastAsia="zh-CN"/>
        </w:rPr>
        <w:t>公司</w:t>
      </w:r>
      <w:r>
        <w:rPr>
          <w:rFonts w:hint="default" w:ascii="Times New Roman" w:hAnsi="Times New Roman" w:eastAsia="仿宋_GB2312" w:cs="Times New Roman"/>
          <w:color w:val="auto"/>
          <w:sz w:val="32"/>
          <w:szCs w:val="32"/>
        </w:rPr>
        <w:t>申请报批的《</w:t>
      </w:r>
      <w:r>
        <w:rPr>
          <w:rFonts w:hint="eastAsia" w:eastAsia="仿宋_GB2312" w:cs="Times New Roman"/>
          <w:color w:val="auto"/>
          <w:sz w:val="32"/>
          <w:szCs w:val="32"/>
          <w:lang w:eastAsia="zh-CN"/>
        </w:rPr>
        <w:t>临沧坚果全产业链延伸镇康县年产10000吨机制棒炭建设项目</w:t>
      </w:r>
      <w:r>
        <w:rPr>
          <w:rFonts w:hint="default" w:ascii="Times New Roman" w:hAnsi="Times New Roman" w:eastAsia="仿宋_GB2312" w:cs="Times New Roman"/>
          <w:color w:val="auto"/>
          <w:sz w:val="32"/>
          <w:szCs w:val="32"/>
        </w:rPr>
        <w:t>环境影响报告表》（以下简称《</w:t>
      </w:r>
      <w:r>
        <w:rPr>
          <w:rFonts w:hint="default" w:ascii="Times New Roman" w:hAnsi="Times New Roman" w:eastAsia="仿宋_GB2312" w:cs="Times New Roman"/>
          <w:color w:val="auto"/>
          <w:sz w:val="32"/>
          <w:szCs w:val="32"/>
          <w:lang w:eastAsia="zh-CN"/>
        </w:rPr>
        <w:t>报告表</w:t>
      </w:r>
      <w:r>
        <w:rPr>
          <w:rFonts w:hint="default" w:ascii="Times New Roman" w:hAnsi="Times New Roman" w:eastAsia="仿宋_GB2312" w:cs="Times New Roman"/>
          <w:color w:val="auto"/>
          <w:sz w:val="32"/>
          <w:szCs w:val="32"/>
        </w:rPr>
        <w:t>》）收悉。</w:t>
      </w:r>
      <w:r>
        <w:rPr>
          <w:rFonts w:hint="default" w:ascii="Times New Roman" w:hAnsi="Times New Roman" w:eastAsia="仿宋_GB2312" w:cs="Times New Roman"/>
          <w:color w:val="auto"/>
          <w:sz w:val="32"/>
          <w:szCs w:val="32"/>
          <w:lang w:val="en-US" w:eastAsia="zh-CN"/>
        </w:rPr>
        <w:t>现</w:t>
      </w:r>
      <w:r>
        <w:rPr>
          <w:rFonts w:hint="default" w:ascii="Times New Roman" w:hAnsi="Times New Roman" w:eastAsia="仿宋_GB2312" w:cs="Times New Roman"/>
          <w:color w:val="auto"/>
          <w:sz w:val="32"/>
          <w:szCs w:val="32"/>
        </w:rPr>
        <w:t>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eastAsia="zh-CN"/>
        </w:rPr>
        <w:t>一、项目</w:t>
      </w:r>
      <w:r>
        <w:rPr>
          <w:rFonts w:hint="default" w:ascii="Times New Roman" w:hAnsi="Times New Roman" w:eastAsia="黑体" w:cs="Times New Roman"/>
          <w:b w:val="0"/>
          <w:bCs w:val="0"/>
          <w:color w:val="auto"/>
          <w:sz w:val="32"/>
          <w:szCs w:val="32"/>
          <w:lang w:val="en-US" w:eastAsia="zh-CN"/>
        </w:rPr>
        <w:t>基本信息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sz w:val="32"/>
          <w:szCs w:val="32"/>
        </w:rPr>
        <w:t>项目位于</w:t>
      </w:r>
      <w:r>
        <w:rPr>
          <w:rFonts w:hint="eastAsia" w:eastAsia="仿宋_GB2312" w:cs="Times New Roman"/>
          <w:b w:val="0"/>
          <w:bCs w:val="0"/>
          <w:sz w:val="32"/>
          <w:szCs w:val="32"/>
          <w:lang w:eastAsia="zh-CN"/>
        </w:rPr>
        <w:t>临沧市</w:t>
      </w:r>
      <w:r>
        <w:rPr>
          <w:rFonts w:hint="eastAsia" w:cs="Times New Roman"/>
          <w:b w:val="0"/>
          <w:bCs w:val="0"/>
          <w:sz w:val="32"/>
          <w:szCs w:val="32"/>
          <w:lang w:eastAsia="zh-CN"/>
        </w:rPr>
        <w:t>镇康县</w:t>
      </w:r>
      <w:r>
        <w:rPr>
          <w:rFonts w:hint="eastAsia" w:eastAsia="仿宋_GB2312" w:cs="Times New Roman"/>
          <w:b w:val="0"/>
          <w:bCs w:val="0"/>
          <w:sz w:val="32"/>
          <w:szCs w:val="32"/>
          <w:lang w:eastAsia="zh-CN"/>
        </w:rPr>
        <w:t>南伞镇南伞村城子一队凉水沟（南伞机砖厂租地）</w:t>
      </w:r>
      <w:r>
        <w:rPr>
          <w:rFonts w:hint="eastAsia" w:eastAsia="仿宋_GB2312" w:cs="Times New Roman"/>
          <w:b w:val="0"/>
          <w:bCs w:val="0"/>
          <w:sz w:val="32"/>
          <w:szCs w:val="32"/>
          <w:lang w:val="en-US" w:eastAsia="zh-CN"/>
        </w:rPr>
        <w:t>。</w:t>
      </w:r>
      <w:r>
        <w:rPr>
          <w:rFonts w:hint="eastAsia" w:cs="Times New Roman"/>
          <w:b w:val="0"/>
          <w:bCs w:val="0"/>
          <w:sz w:val="32"/>
          <w:szCs w:val="32"/>
          <w:lang w:val="en-US" w:eastAsia="zh-CN"/>
        </w:rPr>
        <w:t>中心</w:t>
      </w:r>
      <w:r>
        <w:rPr>
          <w:rFonts w:hint="default" w:ascii="Times New Roman" w:hAnsi="Times New Roman" w:eastAsia="仿宋_GB2312" w:cs="Times New Roman"/>
          <w:b w:val="0"/>
          <w:bCs w:val="0"/>
          <w:sz w:val="32"/>
          <w:szCs w:val="32"/>
        </w:rPr>
        <w:t>地理坐标</w:t>
      </w:r>
      <w:r>
        <w:rPr>
          <w:rFonts w:hint="default"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lang w:val="en-US" w:eastAsia="zh-CN"/>
        </w:rPr>
        <w:t>东经</w:t>
      </w:r>
      <w:r>
        <w:rPr>
          <w:rFonts w:hint="eastAsia" w:cs="Times New Roman"/>
          <w:color w:val="auto"/>
          <w:sz w:val="32"/>
          <w:szCs w:val="32"/>
          <w:lang w:val="en-US" w:eastAsia="zh-CN"/>
        </w:rPr>
        <w:t>98°49′37.551″，</w:t>
      </w:r>
      <w:r>
        <w:rPr>
          <w:rFonts w:hint="default" w:ascii="Times New Roman" w:hAnsi="Times New Roman" w:eastAsia="仿宋_GB2312" w:cs="Times New Roman"/>
          <w:color w:val="auto"/>
          <w:sz w:val="32"/>
          <w:szCs w:val="32"/>
          <w:lang w:val="en-US" w:eastAsia="zh-CN"/>
        </w:rPr>
        <w:t>北纬2</w:t>
      </w:r>
      <w:r>
        <w:rPr>
          <w:rFonts w:hint="eastAsia" w:cs="Times New Roman"/>
          <w:color w:val="auto"/>
          <w:sz w:val="32"/>
          <w:szCs w:val="32"/>
          <w:lang w:val="en-US" w:eastAsia="zh-CN"/>
        </w:rPr>
        <w:t>4°47′8.836″</w:t>
      </w:r>
      <w:r>
        <w:rPr>
          <w:rFonts w:hint="default" w:ascii="Times New Roman" w:hAnsi="Times New Roman" w:eastAsia="仿宋_GB2312" w:cs="Times New Roman"/>
          <w:color w:val="auto"/>
          <w:sz w:val="32"/>
          <w:szCs w:val="32"/>
          <w:lang w:eastAsia="zh-CN"/>
        </w:rPr>
        <w:t>。建设内容为：购置安装加工机械和环保设备100余台（套），利用坚果壳、核桃壳、修弃坚果枝条、木材厂边角料和锯末等农作物秸秆作为原料加工成机制棒炭，建成一条年产10000吨（一期4000吨、二期6000吨，两期位于同一厂区，同时建设）机制棒炭智能节能生产线</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lang w:eastAsia="zh-CN"/>
        </w:rPr>
        <w:t>项目总投资为</w:t>
      </w:r>
      <w:r>
        <w:rPr>
          <w:rFonts w:hint="eastAsia" w:cs="Times New Roman"/>
          <w:color w:val="auto"/>
          <w:sz w:val="32"/>
          <w:szCs w:val="32"/>
          <w:lang w:val="en-US" w:eastAsia="zh-CN"/>
        </w:rPr>
        <w:t>5000</w:t>
      </w:r>
      <w:r>
        <w:rPr>
          <w:rFonts w:hint="default" w:ascii="Times New Roman" w:hAnsi="Times New Roman" w:eastAsia="仿宋_GB2312" w:cs="Times New Roman"/>
          <w:color w:val="auto"/>
          <w:sz w:val="32"/>
          <w:szCs w:val="32"/>
          <w:lang w:val="en-US" w:eastAsia="zh-CN"/>
        </w:rPr>
        <w:t>万元，其中环保投资约为</w:t>
      </w:r>
      <w:r>
        <w:rPr>
          <w:rFonts w:hint="eastAsia" w:cs="Times New Roman"/>
          <w:color w:val="auto"/>
          <w:sz w:val="32"/>
          <w:szCs w:val="32"/>
          <w:lang w:val="en-US" w:eastAsia="zh-CN"/>
        </w:rPr>
        <w:t>98.8</w:t>
      </w:r>
      <w:r>
        <w:rPr>
          <w:rFonts w:hint="default" w:ascii="Times New Roman" w:hAnsi="Times New Roman" w:eastAsia="仿宋_GB2312" w:cs="Times New Roman"/>
          <w:color w:val="auto"/>
          <w:sz w:val="32"/>
          <w:szCs w:val="32"/>
          <w:lang w:val="en-US" w:eastAsia="zh-CN"/>
        </w:rPr>
        <w:t>万元，占总投资额的</w:t>
      </w:r>
      <w:r>
        <w:rPr>
          <w:rFonts w:hint="eastAsia" w:cs="Times New Roman"/>
          <w:color w:val="auto"/>
          <w:sz w:val="32"/>
          <w:szCs w:val="32"/>
          <w:lang w:val="en-US" w:eastAsia="zh-CN"/>
        </w:rPr>
        <w:t>2.0</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该《报告表》可作为该项目环境保护设计、建设、验收和运行环境管理的依据。项目建设符合国家及云南省对建设项目环境影响评价文件审批的有关规定，不存在工程建设的重大环境制约因素，</w:t>
      </w:r>
      <w:r>
        <w:rPr>
          <w:rFonts w:hint="default" w:ascii="Times New Roman" w:hAnsi="Times New Roman" w:eastAsia="仿宋_GB2312" w:cs="Times New Roman"/>
          <w:color w:val="auto"/>
          <w:sz w:val="32"/>
          <w:szCs w:val="32"/>
          <w:lang w:eastAsia="zh-CN"/>
        </w:rPr>
        <w:t>市生态环境局</w:t>
      </w:r>
      <w:r>
        <w:rPr>
          <w:rFonts w:hint="default" w:ascii="Times New Roman" w:hAnsi="Times New Roman" w:eastAsia="仿宋_GB2312" w:cs="Times New Roman"/>
          <w:color w:val="auto"/>
          <w:sz w:val="32"/>
          <w:szCs w:val="32"/>
        </w:rPr>
        <w:t>同意按照《报告表》所述的环境保护对策措施方案建设。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二、项目建设和生产过程中应当做好的工作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pacing w:val="0"/>
          <w:sz w:val="32"/>
          <w:szCs w:val="32"/>
          <w:lang w:eastAsia="zh-CN"/>
        </w:rPr>
        <w:t>请</w:t>
      </w:r>
      <w:r>
        <w:rPr>
          <w:rFonts w:hint="default" w:ascii="Times New Roman" w:hAnsi="Times New Roman" w:eastAsia="仿宋_GB2312" w:cs="Times New Roman"/>
          <w:color w:val="auto"/>
          <w:spacing w:val="0"/>
          <w:sz w:val="32"/>
          <w:szCs w:val="32"/>
          <w:lang w:val="en-US" w:eastAsia="zh-CN"/>
        </w:rPr>
        <w:t>你</w:t>
      </w:r>
      <w:r>
        <w:rPr>
          <w:rFonts w:hint="eastAsia" w:eastAsia="仿宋_GB2312" w:cs="Times New Roman"/>
          <w:color w:val="auto"/>
          <w:spacing w:val="0"/>
          <w:sz w:val="32"/>
          <w:szCs w:val="32"/>
          <w:lang w:val="en-US" w:eastAsia="zh-CN"/>
        </w:rPr>
        <w:t>公司</w:t>
      </w:r>
      <w:r>
        <w:rPr>
          <w:rFonts w:hint="default" w:ascii="Times New Roman" w:hAnsi="Times New Roman" w:eastAsia="仿宋_GB2312" w:cs="Times New Roman"/>
          <w:color w:val="auto"/>
          <w:spacing w:val="0"/>
          <w:sz w:val="32"/>
          <w:szCs w:val="32"/>
          <w:lang w:eastAsia="zh-CN"/>
        </w:rPr>
        <w:t>严格对照《报告表》提出的各项污染防治措施及要求落实。</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rPr>
        <w:t>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（三）项目环境影响评价文件经批准后，如工程的性质、规模、工艺、地点或者防治污染、防止生态破坏的措施发生重大变动的，建设</w:t>
      </w:r>
      <w:r>
        <w:rPr>
          <w:rFonts w:hint="eastAsia" w:ascii="仿宋_GB2312" w:hAnsi="仿宋_GB2312" w:eastAsia="仿宋_GB2312" w:cs="仿宋_GB2312"/>
          <w:b w:val="0"/>
          <w:bCs w:val="0"/>
          <w:color w:val="auto"/>
          <w:sz w:val="32"/>
          <w:szCs w:val="32"/>
          <w:lang w:val="en-US" w:eastAsia="zh-CN"/>
        </w:rPr>
        <w:t>公司</w:t>
      </w:r>
      <w:r>
        <w:rPr>
          <w:rFonts w:hint="default" w:ascii="仿宋_GB2312" w:hAnsi="仿宋_GB2312" w:eastAsia="仿宋_GB2312" w:cs="仿宋_GB2312"/>
          <w:b w:val="0"/>
          <w:bCs w:val="0"/>
          <w:color w:val="auto"/>
          <w:sz w:val="32"/>
          <w:szCs w:val="32"/>
          <w:lang w:val="en-US" w:eastAsia="zh-CN"/>
        </w:rPr>
        <w:t>应当重新报批环境影响评价文件，否则不得实施建设。自环评批复文件批准之日起，如工程超过5年未开工建设，环境影响评价文件应当报临沧市生态环境局重新审核。</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（四）</w:t>
      </w:r>
      <w:r>
        <w:rPr>
          <w:rFonts w:hint="default" w:ascii="仿宋_GB2312" w:hAnsi="仿宋_GB2312" w:eastAsia="仿宋_GB2312" w:cs="仿宋_GB2312"/>
          <w:b w:val="0"/>
          <w:bCs w:val="0"/>
          <w:color w:val="auto"/>
          <w:sz w:val="32"/>
          <w:szCs w:val="32"/>
          <w:lang w:eastAsia="zh-CN"/>
        </w:rPr>
        <w:t>请</w:t>
      </w:r>
      <w:r>
        <w:rPr>
          <w:rFonts w:hint="default" w:ascii="仿宋_GB2312" w:hAnsi="仿宋_GB2312" w:eastAsia="仿宋_GB2312" w:cs="仿宋_GB2312"/>
          <w:b w:val="0"/>
          <w:bCs w:val="0"/>
          <w:color w:val="auto"/>
          <w:sz w:val="32"/>
          <w:szCs w:val="32"/>
          <w:lang w:val="en-US" w:eastAsia="zh-CN"/>
        </w:rPr>
        <w:t>你</w:t>
      </w:r>
      <w:r>
        <w:rPr>
          <w:rFonts w:hint="eastAsia" w:ascii="仿宋_GB2312" w:hAnsi="仿宋_GB2312" w:eastAsia="仿宋_GB2312" w:cs="仿宋_GB2312"/>
          <w:b w:val="0"/>
          <w:bCs w:val="0"/>
          <w:color w:val="auto"/>
          <w:sz w:val="32"/>
          <w:szCs w:val="32"/>
          <w:lang w:val="en-US" w:eastAsia="zh-CN"/>
        </w:rPr>
        <w:t>公司</w:t>
      </w:r>
      <w:r>
        <w:rPr>
          <w:rFonts w:hint="default" w:ascii="仿宋_GB2312" w:hAnsi="仿宋_GB2312" w:eastAsia="仿宋_GB2312" w:cs="仿宋_GB2312"/>
          <w:b w:val="0"/>
          <w:bCs w:val="0"/>
          <w:color w:val="auto"/>
          <w:sz w:val="32"/>
          <w:szCs w:val="32"/>
          <w:lang w:val="en-US" w:eastAsia="zh-CN"/>
        </w:rPr>
        <w:t>按照《突发环境事件应急预案管理暂行办法》的要求，强化环境风险管理，制定环境风险应急预案并报市生态环境局</w:t>
      </w:r>
      <w:r>
        <w:rPr>
          <w:rFonts w:hint="eastAsia" w:ascii="仿宋_GB2312" w:hAnsi="仿宋_GB2312" w:cs="仿宋_GB2312"/>
          <w:b w:val="0"/>
          <w:bCs w:val="0"/>
          <w:color w:val="auto"/>
          <w:sz w:val="32"/>
          <w:szCs w:val="32"/>
          <w:lang w:val="en-US" w:eastAsia="zh-CN"/>
        </w:rPr>
        <w:t>镇康</w:t>
      </w:r>
      <w:r>
        <w:rPr>
          <w:rFonts w:hint="default" w:ascii="仿宋_GB2312" w:hAnsi="仿宋_GB2312" w:eastAsia="仿宋_GB2312" w:cs="仿宋_GB2312"/>
          <w:b w:val="0"/>
          <w:bCs w:val="0"/>
          <w:color w:val="auto"/>
          <w:sz w:val="32"/>
          <w:szCs w:val="32"/>
          <w:lang w:val="en-US" w:eastAsia="zh-CN"/>
        </w:rPr>
        <w:t>分局备案；落实各项环境风险防范和应急处置措施（设施），做好日常环境应急演练和培训，开展环境监测，保障环境安全。</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US" w:eastAsia="zh-CN"/>
        </w:rPr>
        <w:t>（五）项目竣工后，</w:t>
      </w:r>
      <w:r>
        <w:rPr>
          <w:rFonts w:hint="default" w:ascii="仿宋_GB2312" w:hAnsi="仿宋_GB2312" w:eastAsia="仿宋_GB2312" w:cs="仿宋_GB2312"/>
          <w:b w:val="0"/>
          <w:bCs w:val="0"/>
          <w:color w:val="auto"/>
          <w:sz w:val="32"/>
          <w:szCs w:val="32"/>
          <w:lang w:eastAsia="zh-CN"/>
        </w:rPr>
        <w:t>请</w:t>
      </w:r>
      <w:r>
        <w:rPr>
          <w:rFonts w:hint="default" w:ascii="仿宋_GB2312" w:hAnsi="仿宋_GB2312" w:eastAsia="仿宋_GB2312" w:cs="仿宋_GB2312"/>
          <w:b w:val="0"/>
          <w:bCs w:val="0"/>
          <w:color w:val="auto"/>
          <w:sz w:val="32"/>
          <w:szCs w:val="32"/>
          <w:lang w:val="en-US" w:eastAsia="zh-CN"/>
        </w:rPr>
        <w:t>你</w:t>
      </w:r>
      <w:r>
        <w:rPr>
          <w:rFonts w:hint="eastAsia" w:ascii="仿宋_GB2312" w:hAnsi="仿宋_GB2312" w:eastAsia="仿宋_GB2312" w:cs="仿宋_GB2312"/>
          <w:b w:val="0"/>
          <w:bCs w:val="0"/>
          <w:color w:val="auto"/>
          <w:sz w:val="32"/>
          <w:szCs w:val="32"/>
          <w:lang w:val="en-US" w:eastAsia="zh-CN"/>
        </w:rPr>
        <w:t>公司</w:t>
      </w:r>
      <w:r>
        <w:rPr>
          <w:rFonts w:hint="default" w:ascii="仿宋_GB2312" w:hAnsi="仿宋_GB2312" w:eastAsia="仿宋_GB2312" w:cs="仿宋_GB2312"/>
          <w:b w:val="0"/>
          <w:bCs w:val="0"/>
          <w:color w:val="auto"/>
          <w:sz w:val="32"/>
          <w:szCs w:val="32"/>
          <w:lang w:val="en-US" w:eastAsia="zh-CN"/>
        </w:rPr>
        <w:t>严格按照《建设项目竣工环境保护验收暂行办法》有关规定，组织对配套建设的环境保护设施进行验收，并将相关信息向社会公开，同时将上述信息报送市生态环境局</w:t>
      </w:r>
      <w:r>
        <w:rPr>
          <w:rFonts w:hint="eastAsia" w:ascii="仿宋_GB2312" w:hAnsi="仿宋_GB2312" w:cs="仿宋_GB2312"/>
          <w:b w:val="0"/>
          <w:bCs w:val="0"/>
          <w:color w:val="auto"/>
          <w:sz w:val="32"/>
          <w:szCs w:val="32"/>
          <w:lang w:val="en-US" w:eastAsia="zh-CN"/>
        </w:rPr>
        <w:t>镇康</w:t>
      </w:r>
      <w:r>
        <w:rPr>
          <w:rFonts w:hint="default" w:ascii="仿宋_GB2312" w:hAnsi="仿宋_GB2312" w:eastAsia="仿宋_GB2312" w:cs="仿宋_GB2312"/>
          <w:b w:val="0"/>
          <w:bCs w:val="0"/>
          <w:color w:val="auto"/>
          <w:sz w:val="32"/>
          <w:szCs w:val="32"/>
          <w:lang w:val="en-US" w:eastAsia="zh-CN"/>
        </w:rPr>
        <w:t>分局。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eastAsia="zh-CN"/>
        </w:rPr>
        <w:t>请</w:t>
      </w:r>
      <w:r>
        <w:rPr>
          <w:rFonts w:hint="eastAsia" w:eastAsia="仿宋_GB2312" w:cs="Times New Roman"/>
          <w:color w:val="auto"/>
          <w:spacing w:val="0"/>
          <w:sz w:val="32"/>
          <w:szCs w:val="32"/>
          <w:highlight w:val="none"/>
          <w:lang w:val="en-US" w:eastAsia="zh-CN"/>
        </w:rPr>
        <w:t>你公司</w:t>
      </w:r>
      <w:r>
        <w:rPr>
          <w:rFonts w:hint="default" w:ascii="Times New Roman" w:hAnsi="Times New Roman" w:eastAsia="仿宋_GB2312" w:cs="Times New Roman"/>
          <w:color w:val="auto"/>
          <w:spacing w:val="0"/>
          <w:sz w:val="32"/>
          <w:szCs w:val="32"/>
          <w:highlight w:val="none"/>
          <w:lang w:val="en-US" w:eastAsia="zh-CN"/>
        </w:rPr>
        <w:t>在</w:t>
      </w:r>
      <w:r>
        <w:rPr>
          <w:rFonts w:hint="default" w:ascii="Times New Roman" w:hAnsi="Times New Roman" w:eastAsia="仿宋_GB2312" w:cs="Times New Roman"/>
          <w:kern w:val="0"/>
          <w:sz w:val="32"/>
          <w:szCs w:val="32"/>
          <w:highlight w:val="none"/>
          <w:lang w:val="en-US" w:eastAsia="zh-CN" w:bidi="ar-SA"/>
        </w:rPr>
        <w:t>启动生</w:t>
      </w:r>
      <w:r>
        <w:rPr>
          <w:rFonts w:hint="default" w:ascii="Times New Roman" w:hAnsi="Times New Roman" w:eastAsia="仿宋_GB2312" w:cs="Times New Roman"/>
          <w:kern w:val="0"/>
          <w:sz w:val="32"/>
          <w:szCs w:val="32"/>
          <w:lang w:val="en-US" w:eastAsia="zh-CN" w:bidi="ar-SA"/>
        </w:rPr>
        <w:t>产设施或者发生实际排污行为之前依法申请取得排污许可证，未取得排污许可证前，不得</w:t>
      </w:r>
      <w:r>
        <w:rPr>
          <w:rFonts w:hint="default" w:ascii="Times New Roman" w:hAnsi="Times New Roman" w:eastAsia="仿宋_GB2312" w:cs="Times New Roman"/>
          <w:color w:val="auto"/>
          <w:sz w:val="32"/>
          <w:szCs w:val="32"/>
          <w:lang w:val="en-US" w:eastAsia="zh-CN"/>
        </w:rPr>
        <w:t>排污。</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kern w:val="0"/>
          <w:sz w:val="32"/>
          <w:szCs w:val="32"/>
          <w:lang w:val="en-US" w:eastAsia="zh-CN" w:bidi="ar-SA"/>
        </w:rPr>
        <w:t>（七）市生态环境保护综合行政执法支队</w:t>
      </w:r>
      <w:r>
        <w:rPr>
          <w:rFonts w:hint="eastAsia" w:ascii="仿宋_GB2312" w:hAnsi="仿宋_GB2312" w:eastAsia="仿宋_GB2312" w:cs="仿宋_GB2312"/>
          <w:color w:val="auto"/>
          <w:sz w:val="32"/>
          <w:szCs w:val="32"/>
          <w:lang w:val="en-US" w:eastAsia="zh-CN"/>
        </w:rPr>
        <w:t>要履行事中事后监管职责，</w:t>
      </w:r>
      <w:r>
        <w:rPr>
          <w:rFonts w:hint="eastAsia" w:ascii="仿宋_GB2312" w:hAnsi="仿宋_GB2312" w:cs="仿宋_GB2312"/>
          <w:color w:val="auto"/>
          <w:sz w:val="32"/>
          <w:szCs w:val="32"/>
          <w:lang w:val="en-US" w:eastAsia="zh-CN"/>
        </w:rPr>
        <w:t>镇康</w:t>
      </w:r>
      <w:r>
        <w:rPr>
          <w:rFonts w:hint="eastAsia" w:ascii="仿宋_GB2312" w:hAnsi="仿宋_GB2312" w:eastAsia="仿宋_GB2312" w:cs="仿宋_GB2312"/>
          <w:color w:val="auto"/>
          <w:sz w:val="32"/>
          <w:szCs w:val="32"/>
          <w:lang w:val="en-US" w:eastAsia="zh-CN"/>
        </w:rPr>
        <w:t>分局要履行属地监管职责，严格按照相关法律法规及《关于进一步完善建设项目环境保护“三同时”及竣工环境保护自主验收监管工作机制的意见》（环执法〔2021〕70号）要求，切实加大现场执法监督力度，全面加强建设项目“三同时”及自主验收监管，确保《报告表》及批复文件各项要求落实到位。</w:t>
      </w:r>
    </w:p>
    <w:p>
      <w:pPr>
        <w:keepNext w:val="0"/>
        <w:keepLines w:val="0"/>
        <w:pageBreakBefore w:val="0"/>
        <w:widowControl w:val="0"/>
        <w:tabs>
          <w:tab w:val="left" w:pos="7560"/>
          <w:tab w:val="left" w:pos="7740"/>
        </w:tabs>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tabs>
          <w:tab w:val="left" w:pos="7560"/>
          <w:tab w:val="left" w:pos="7740"/>
        </w:tabs>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7560"/>
          <w:tab w:val="left" w:pos="7740"/>
        </w:tabs>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临沧市生态环境局</w:t>
      </w:r>
    </w:p>
    <w:p>
      <w:pPr>
        <w:keepNext w:val="0"/>
        <w:keepLines w:val="0"/>
        <w:pageBreakBefore w:val="0"/>
        <w:widowControl w:val="0"/>
        <w:tabs>
          <w:tab w:val="left" w:pos="7560"/>
          <w:tab w:val="left" w:pos="7740"/>
        </w:tabs>
        <w:kinsoku/>
        <w:wordWrap/>
        <w:overflowPunct/>
        <w:topLinePunct w:val="0"/>
        <w:autoSpaceDE/>
        <w:autoSpaceDN/>
        <w:bidi w:val="0"/>
        <w:spacing w:line="560" w:lineRule="exact"/>
        <w:ind w:firstLine="5600" w:firstLineChars="175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年</w:t>
      </w:r>
      <w:r>
        <w:rPr>
          <w:rFonts w:hint="eastAsia" w:cs="Times New Roman"/>
          <w:sz w:val="32"/>
          <w:szCs w:val="32"/>
          <w:lang w:val="en-US" w:eastAsia="zh-CN"/>
        </w:rPr>
        <w:t>4</w:t>
      </w:r>
      <w:r>
        <w:rPr>
          <w:rFonts w:hint="default" w:ascii="Times New Roman" w:hAnsi="Times New Roman" w:eastAsia="仿宋_GB2312" w:cs="Times New Roman"/>
          <w:sz w:val="32"/>
          <w:szCs w:val="32"/>
          <w:lang w:val="en-US" w:eastAsia="zh-CN"/>
        </w:rPr>
        <w:t xml:space="preserve">月 </w:t>
      </w:r>
      <w:r>
        <w:rPr>
          <w:rFonts w:hint="default" w:ascii="Times New Roman" w:hAnsi="Times New Roman" w:eastAsia="仿宋_GB2312" w:cs="Times New Roman"/>
          <w:sz w:val="32"/>
          <w:szCs w:val="32"/>
        </w:rPr>
        <w:t>日</w:t>
      </w:r>
    </w:p>
    <w:p>
      <w:pPr>
        <w:keepNext w:val="0"/>
        <w:keepLines w:val="0"/>
        <w:pageBreakBefore w:val="0"/>
        <w:widowControl w:val="0"/>
        <w:tabs>
          <w:tab w:val="left" w:pos="7560"/>
          <w:tab w:val="left" w:pos="7740"/>
        </w:tabs>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tabs>
          <w:tab w:val="left" w:pos="7560"/>
          <w:tab w:val="left" w:pos="7740"/>
        </w:tabs>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0" w:firstLineChars="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0" w:firstLineChars="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0" w:firstLineChars="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0" w:firstLineChars="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0" w:firstLineChars="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0" w:firstLineChars="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0" w:firstLineChars="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0" w:firstLineChars="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0" w:firstLineChars="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0" w:firstLineChars="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0" w:firstLineChars="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0" w:firstLineChars="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0" w:firstLineChars="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0" w:firstLineChars="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0" w:firstLineChars="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0" w:firstLineChars="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0" w:firstLineChars="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0" w:firstLineChars="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0" w:firstLineChars="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0" w:firstLineChars="0"/>
        <w:jc w:val="both"/>
        <w:textAlignment w:val="auto"/>
        <w:rPr>
          <w:rFonts w:hint="eastAsia" w:ascii="Times New Roman" w:hAnsi="Times New Roman" w:eastAsia="仿宋_GB2312" w:cs="Times New Roman"/>
          <w:sz w:val="32"/>
          <w:szCs w:val="32"/>
          <w:lang w:val="en-US" w:eastAsia="zh-CN"/>
        </w:rPr>
      </w:pPr>
    </w:p>
    <w:p>
      <w:pPr>
        <w:spacing w:line="520" w:lineRule="exact"/>
        <w:ind w:left="1211" w:leftChars="116" w:hanging="840" w:hangingChars="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20320</wp:posOffset>
                </wp:positionV>
                <wp:extent cx="5600700" cy="0"/>
                <wp:effectExtent l="0" t="4445" r="0" b="5080"/>
                <wp:wrapNone/>
                <wp:docPr id="4" name="直线 2"/>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pt;margin-top:1.6pt;height:0pt;width:441pt;z-index:251662336;mso-width-relative:page;mso-height-relative:page;" filled="f" stroked="t" coordsize="21600,21600" o:gfxdata="UEsDBAoAAAAAAIdO4kAAAAAAAAAAAAAAAAAEAAAAZHJzL1BLAwQUAAAACACHTuJAdQQqMNMAAAAE&#10;AQAADwAAAGRycy9kb3ducmV2LnhtbE2PQUvDQBCF74L/YRnBm900SgwxmyKiXgSLtbTXaXaaBLOz&#10;Ibtt2n/v6EWPH29475tycXK9OtIYOs8G5rMEFHHtbceNgfXny00OKkRki71nMnCmAIvq8qLEwvqJ&#10;P+i4io2SEg4FGmhjHAqtQ92SwzDzA7Fkez86jIJjo+2Ik5S7XqdJkmmHHctCiwM9tVR/rQ7OQL7F&#10;afncPWZ3dbPN9u/n+9fN8s2Y66t58gAq0in+HcOPvqhDJU47f2AbVG9AHokGblNQEuZ5Krz7ZV2V&#10;+r989Q1QSwMEFAAAAAgAh07iQNN1cbXsAQAA6QMAAA4AAABkcnMvZTJvRG9jLnhtbK1TzY7TMBC+&#10;I/EOlu80adVdUNR0D1uWC4JKwANMbSex5D953KZ9Fl6DExceZ1+DsdMty3LpgRycsWfmm/k+j1d3&#10;R2vYQUXU3rV8Pqs5U054qV3f8m9fH9684wwTOAnGO9Xyk0J+t379ajWGRi384I1UkRGIw2YMLR9S&#10;Ck1VoRiUBZz5oBw5Ox8tJNrGvpIRRkK3plrU9W01+ihD9EIh0ulmcvIzYrwG0HedFmrjxd4qlybU&#10;qAwkooSDDsjXpduuUyJ97jpUiZmWE9NUVipC9i6v1XoFTR8hDFqcW4BrWnjByYJ2VPQCtYEEbB/1&#10;P1BWi+jRd2kmvK0mIkURYjGvX2jzZYCgCheSGsNFdPx/sOLTYRuZli1fcubA0oU/fv/x+PMXW2Rt&#10;xoANhdy7bTzvMGxjJnrsos1/osCORc/TRU91TEzQ4c1tXb+tSWrx5Kv+JIaI6YPylmWj5Ua7TBUa&#10;OHzERMUo9CkkHxvHRmpyubwhOKC56+i+ybSBekfXl1z0RssHbUzOwNjv7k1kB8h3X75MiXD/CstF&#10;NoDDFFdc01QMCuR7J1k6BVLF0WPguQWrJGdG0dvJFgFCk0CbayKptHE5QZXJPPPMGk+qZmvn5Ylu&#10;ZB+i7gfSZV56zh6agNL9eVrziD3fk/38h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UEKjDT&#10;AAAABAEAAA8AAAAAAAAAAQAgAAAAIgAAAGRycy9kb3ducmV2LnhtbFBLAQIUABQAAAAIAIdO4kDT&#10;dXG17AEAAOkDAAAOAAAAAAAAAAEAIAAAACIBAABkcnMvZTJvRG9jLnhtbFBLBQYAAAAABgAGAFkB&#10;AACABQAAAAA=&#10;">
                <v:fill on="f" focussize="0,0"/>
                <v:stroke weight="0.35pt"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396240</wp:posOffset>
                </wp:positionV>
                <wp:extent cx="635" cy="0"/>
                <wp:effectExtent l="0" t="4445" r="0" b="5080"/>
                <wp:wrapNone/>
                <wp:docPr id="3"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9pt;margin-top:31.2pt;height:0pt;width:0.05pt;z-index:251659264;mso-width-relative:page;mso-height-relative:page;" filled="f" stroked="t" coordsize="21600,21600" o:gfxdata="UEsDBAoAAAAAAIdO4kAAAAAAAAAAAAAAAAAEAAAAZHJzL1BLAwQUAAAACACHTuJAUSYQANcAAAAJ&#10;AQAADwAAAGRycy9kb3ducmV2LnhtbE2PzU7DMBCE75V4B2uRuFSpnVCVksbpAciNCwXEdRsvSdR4&#10;ncbuDzw9Rj3AcXZGs98U67PtxZFG3znWkM4UCOLamY4bDW+vVbIE4QOywd4xafgiD+vyalJgbtyJ&#10;X+i4CY2IJexz1NCGMORS+roli37mBuLofbrRYohybKQZ8RTLbS8zpRbSYsfxQ4sDPbRU7zYHq8FX&#10;77Svvqf1VH3cNo6y/ePzE2p9c52qFYhA5/AXhl/8iA5lZNq6Axsveg1JuoxbgoZFNgcRA0l6dw9i&#10;eznIspD/F5Q/UEsDBBQAAAAIAIdO4kDSVVGH6AEAAOUDAAAOAAAAZHJzL2Uyb0RvYy54bWytU0uO&#10;EzEQ3SNxB8t70vloRtBKZxYThg2CSMABKra725J/cjnp5CxcgxUbjjPXoOzuCcOwyYJeuMt21at6&#10;r8rru5M17Kgiau8avpjNOVNOeKld1/BvXx/evOUMEzgJxjvV8LNCfrd5/Wo9hFotfe+NVJERiMN6&#10;CA3vUwp1VaHolQWc+aAcXbY+Wki0jV0lIwyEbk21nM9vq8FHGaIXCpFOt+MlnxDjNYC+bbVQWy8O&#10;Vrk0okZlIBEl7HVAvinVtq0S6XPbokrMNJyYprJSErL3ea02a6i7CKHXYioBrinhBScL2lHSC9QW&#10;ErBD1P9AWS2iR9+mmfC2GokURYjFYv5Cmy89BFW4kNQYLqLj/4MVn467yLRs+IozB5Ya/vj9x+PP&#10;X2yVtRkC1uRy73Zx2mHYxUz01Eab/0SBnYqe54ue6pSYoMPb1Q1n4um8+hMUIqYPyluWjYYb7TJN&#10;qOH4ERMlItcnl3xsHBsa/u5mmeGAZq6lXpNpA9WNriux6I2WD9qYHIGx29+byI6Q+16+TIdw/3LL&#10;SbaA/ehXrsaJ6BXI906ydA6kiKOHwHMJVknOjKJ3ky0ChDqBNtd4UmrjcoAqUznxzPqOimZr7+WZ&#10;unEIUXc96bIoNecb6n6pfprUPF7P92Q/f52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EmEADX&#10;AAAACQEAAA8AAAAAAAAAAQAgAAAAIgAAAGRycy9kb3ducmV2LnhtbFBLAQIUABQAAAAIAIdO4kDS&#10;VVGH6AEAAOUDAAAOAAAAAAAAAAEAIAAAACYBAABkcnMvZTJvRG9jLnhtbFBLBQYAAAAABgAGAFkB&#10;AACA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抄送：</w:t>
      </w:r>
      <w:r>
        <w:rPr>
          <w:rFonts w:hint="default" w:ascii="Times New Roman" w:hAnsi="Times New Roman" w:eastAsia="仿宋_GB2312" w:cs="Times New Roman"/>
          <w:sz w:val="28"/>
          <w:szCs w:val="28"/>
          <w:highlight w:val="none"/>
          <w:lang w:eastAsia="zh-CN"/>
        </w:rPr>
        <w:t>市</w:t>
      </w:r>
      <w:r>
        <w:rPr>
          <w:rFonts w:hint="eastAsia" w:cs="Times New Roman"/>
          <w:sz w:val="28"/>
          <w:szCs w:val="28"/>
          <w:highlight w:val="none"/>
          <w:lang w:eastAsia="zh-CN"/>
        </w:rPr>
        <w:t>工业和信息化局</w:t>
      </w:r>
      <w:r>
        <w:rPr>
          <w:rFonts w:hint="default" w:ascii="Times New Roman" w:hAnsi="Times New Roman" w:eastAsia="仿宋_GB2312" w:cs="Times New Roman"/>
          <w:sz w:val="28"/>
          <w:szCs w:val="28"/>
          <w:highlight w:val="none"/>
          <w:lang w:eastAsia="zh-CN"/>
        </w:rPr>
        <w:t>，市生</w:t>
      </w:r>
      <w:r>
        <w:rPr>
          <w:rFonts w:hint="default" w:ascii="Times New Roman" w:hAnsi="Times New Roman" w:eastAsia="仿宋_GB2312" w:cs="Times New Roman"/>
          <w:sz w:val="28"/>
          <w:szCs w:val="28"/>
          <w:lang w:eastAsia="zh-CN"/>
        </w:rPr>
        <w:t>态环境局各科、室、支队、中心、站、</w:t>
      </w:r>
      <w:r>
        <w:rPr>
          <w:rFonts w:hint="eastAsia" w:cs="Times New Roman"/>
          <w:sz w:val="28"/>
          <w:szCs w:val="28"/>
          <w:lang w:eastAsia="zh-CN"/>
        </w:rPr>
        <w:t>镇康</w:t>
      </w:r>
      <w:r>
        <w:rPr>
          <w:rFonts w:hint="default" w:ascii="Times New Roman" w:hAnsi="Times New Roman" w:eastAsia="仿宋_GB2312" w:cs="Times New Roman"/>
          <w:sz w:val="28"/>
          <w:szCs w:val="28"/>
          <w:lang w:eastAsia="zh-CN"/>
        </w:rPr>
        <w:t>分局</w:t>
      </w:r>
    </w:p>
    <w:p>
      <w:pPr>
        <w:spacing w:line="520" w:lineRule="exact"/>
        <w:ind w:left="0" w:leftChars="0" w:firstLine="280" w:firstLineChars="100"/>
      </w:pP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53340</wp:posOffset>
                </wp:positionV>
                <wp:extent cx="5600700" cy="0"/>
                <wp:effectExtent l="0" t="4445" r="0" b="5080"/>
                <wp:wrapNone/>
                <wp:docPr id="2" name="直线 4"/>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4.2pt;height:0pt;width:441pt;z-index:251660288;mso-width-relative:page;mso-height-relative:page;" filled="f" stroked="t" coordsize="21600,21600" o:gfxdata="UEsDBAoAAAAAAIdO4kAAAAAAAAAAAAAAAAAEAAAAZHJzL1BLAwQUAAAACACHTuJAeuH9tNMAAAAE&#10;AQAADwAAAGRycy9kb3ducmV2LnhtbE2PQUvDQBCF74L/YRnBm920SAkxm0KCHnpQsC2ot212moRm&#10;Z2N20tZ/7+hFjx9veO+bfHXxvTrhGLtABuazBBRSHVxHjYHd9ukuBRXZkrN9IDTwhRFWxfVVbjMX&#10;zvSKpw03SkooZtZAyzxkWse6RW/jLAxIkh3C6C0Ljo12oz1Lue/1IkmW2tuOZKG1A1Yt1sfN5A1w&#10;fHt/4Wn9WS7L5wq35Uf1qNfG3N7MkwdQjBf+O4YffVGHQpz2YSIXVW9AHmED6T0oCdN0Ibz/ZV3k&#10;+r988Q1QSwMEFAAAAAgAh07iQBkamg3tAQAA6QMAAA4AAABkcnMvZTJvRG9jLnhtbK1TzY7TMBC+&#10;I/EOlu80aWF3UdR0D1uWC4JKLA8wtZ3Ekv/kcZv2WXgNTlx4nH0Nxk63LMulB3Jwxp6Zb+b7PF7e&#10;HqxhexVRe9fy+azmTDnhpXZ9y7893L95zxkmcBKMd6rlR4X8dvX61XIMjVr4wRupIiMQh80YWj6k&#10;FJqqQjEoCzjzQTlydj5aSLSNfSUjjIRuTbWo6+tq9FGG6IVCpNP15OQnxHgJoO86LdTai51VLk2o&#10;URlIRAkHHZCvSrddp0T60nWoEjMtJ6aprFSE7G1eq9USmj5CGLQ4tQCXtPCCkwXtqOgZag0J2C7q&#10;f6CsFtGj79JMeFtNRIoixGJev9Dm6wBBFS4kNYaz6Pj/YMXn/SYyLVu+4MyBpQt//P7j8ecv9i5r&#10;MwZsKOTObeJph2ETM9FDF23+EwV2KHoez3qqQ2KCDq+u6/qmJqnFk6/6kxgipo/KW5aNlhvtMlVo&#10;YP8JExWj0KeQfGwcG1v+dn5zRXBAc9fRfZNpA/WOri+56I2W99qYnIGx396ZyPaQ7758mRLh/hWW&#10;i6wBhymuuKapGBTID06ydAykiqPHwHMLVknOjKK3ky0ChCaBNpdEUmnjcoIqk3nimTWeVM3W1ssj&#10;3cguRN0PpMu89Jw9NAGl+9O05hF7vif7+Qtd/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64f20&#10;0wAAAAQBAAAPAAAAAAAAAAEAIAAAACIAAABkcnMvZG93bnJldi54bWxQSwECFAAUAAAACACHTuJA&#10;GRqaDe0BAADpAwAADgAAAAAAAAABACAAAAAiAQAAZHJzL2Uyb0RvYy54bWxQSwUGAAAAAAYABgBZ&#10;AQAAgQUAAAAA&#10;">
                <v:fill on="f" focussize="0,0"/>
                <v:stroke weight="0.25pt"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350520</wp:posOffset>
                </wp:positionV>
                <wp:extent cx="5600700" cy="0"/>
                <wp:effectExtent l="0" t="4445" r="0" b="5080"/>
                <wp:wrapNone/>
                <wp:docPr id="1" name="直线 5"/>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0pt;margin-top:27.6pt;height:0pt;width:441pt;z-index:251661312;mso-width-relative:page;mso-height-relative:page;" filled="f" stroked="t" coordsize="21600,21600" o:gfxdata="UEsDBAoAAAAAAIdO4kAAAAAAAAAAAAAAAAAEAAAAZHJzL1BLAwQUAAAACACHTuJABaHz0tUAAAAG&#10;AQAADwAAAGRycy9kb3ducmV2LnhtbE2PQUvDQBCF74L/YRnBm9002BhiNkVEvQiWVrHXaXaaBLOz&#10;Ibtt2n/viAc9vveG974plyfXqyONofNsYD5LQBHX3nbcGPh4f77JQYWIbLH3TAbOFGBZXV6UWFg/&#10;8ZqOm9goKeFQoIE2xqHQOtQtOQwzPxBLtvejwyhybLQdcZJy1+s0STLtsGNZaHGgx5bqr83BGci3&#10;OK2euofstm622f7tfPfyuXo15vpqntyDinSKf8fwgy/oUAnTzh/YBtUbkEeigcUiBSVpnqdi7H4N&#10;XZX6P371DVBLAwQUAAAACACHTuJAE2VMzOwBAADpAwAADgAAAGRycy9lMm9Eb2MueG1srVPNjtMw&#10;EL4j8Q6W7zTpql1Q1HQPW5YLgkrAA0xtJ7HkP3ncpn0WXoMTFx5nX4Ox0y3LcumBHJyxZ+ab+T6P&#10;V3dHa9hBRdTetXw+qzlTTnipXd/yb18f3rzjDBM4CcY71fKTQn63fv1qNYZG3fjBG6kiIxCHzRha&#10;PqQUmqpCMSgLOPNBOXJ2PlpItI19JSOMhG5NdVPXt9XoowzRC4VIp5vJyc+I8RpA33VaqI0Xe6tc&#10;mlCjMpCIEg46IF+XbrtOifS561AlZlpOTFNZqQjZu7xW6xU0fYQwaHFuAa5p4QUnC9pR0QvUBhKw&#10;fdT/QFktokffpZnwtpqIFEWIxbx+oc2XAYIqXEhqDBfR8f/Bik+HbWRa0iRw5sDShT9+//H48xdb&#10;Zm3GgA2F3LttPO8wbGMmeuyizX+iwI5Fz9NFT3VMTNDh8rau39YktXjyVX8SQ8T0QXnLstFyo12m&#10;Cg0cPmKiYhT6FJKPjWNjyxeLxZLggOauo/sm0wbqHV1fctEbLR+0MTkDY7+7N5EdIN99+TIlwv0r&#10;LBfZAA5TXHFNUzEokO+dZOkUSBVHj4HnFqySnBlFbydbBAhNAm2uiaTSxuUEVSbzzDNrPKmarZ2X&#10;J7qRfYi6H0iXeek5e2gCSvfnac0j9nxP9vMXuv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aHz&#10;0tUAAAAGAQAADwAAAAAAAAABACAAAAAiAAAAZHJzL2Rvd25yZXYueG1sUEsBAhQAFAAAAAgAh07i&#10;QBNlTMzsAQAA6QMAAA4AAAAAAAAAAQAgAAAAJAEAAGRycy9lMm9Eb2MueG1sUEsFBgAAAAAGAAYA&#10;WQEAAIIFAAAAAA==&#10;">
                <v:fill on="f" focussize="0,0"/>
                <v:stroke weight="0.35pt" color="#000000" joinstyle="round"/>
                <v:imagedata o:title=""/>
                <o:lock v:ext="edit" aspectratio="f"/>
              </v:line>
            </w:pict>
          </mc:Fallback>
        </mc:AlternateContent>
      </w:r>
      <w:r>
        <w:rPr>
          <w:rFonts w:hint="default" w:ascii="Times New Roman" w:hAnsi="Times New Roman" w:eastAsia="仿宋_GB2312" w:cs="Times New Roman"/>
          <w:sz w:val="28"/>
          <w:szCs w:val="28"/>
        </w:rPr>
        <w:t>临沧市生态环境局</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eastAsia" w:eastAsia="仿宋_GB2312" w:cs="Times New Roman"/>
          <w:sz w:val="28"/>
          <w:szCs w:val="28"/>
          <w:lang w:val="en-US" w:eastAsia="zh-CN"/>
        </w:rPr>
        <w:t>24</w:t>
      </w:r>
      <w:r>
        <w:rPr>
          <w:rFonts w:hint="default" w:ascii="Times New Roman" w:hAnsi="Times New Roman" w:eastAsia="仿宋_GB2312" w:cs="Times New Roman"/>
          <w:sz w:val="28"/>
          <w:szCs w:val="28"/>
        </w:rPr>
        <w:t>年</w:t>
      </w:r>
      <w:r>
        <w:rPr>
          <w:rFonts w:hint="eastAsia" w:cs="Times New Roman"/>
          <w:sz w:val="28"/>
          <w:szCs w:val="28"/>
          <w:lang w:val="en-US" w:eastAsia="zh-CN"/>
        </w:rPr>
        <w:t>4</w:t>
      </w:r>
      <w:r>
        <w:rPr>
          <w:rFonts w:hint="default" w:ascii="Times New Roman" w:hAnsi="Times New Roman" w:eastAsia="仿宋_GB2312" w:cs="Times New Roman"/>
          <w:sz w:val="28"/>
          <w:szCs w:val="28"/>
          <w:lang w:val="en-US" w:eastAsia="zh-CN"/>
        </w:rPr>
        <w:t xml:space="preserve">月 </w:t>
      </w:r>
      <w:r>
        <w:rPr>
          <w:rFonts w:hint="default" w:ascii="Times New Roman" w:hAnsi="Times New Roman" w:eastAsia="仿宋_GB2312" w:cs="Times New Roman"/>
          <w:sz w:val="28"/>
          <w:szCs w:val="28"/>
        </w:rPr>
        <w:t>日印</w:t>
      </w:r>
      <w:r>
        <w:rPr>
          <w:rFonts w:hint="eastAsia" w:eastAsia="仿宋_GB2312" w:cs="Times New Roman"/>
          <w:sz w:val="28"/>
          <w:szCs w:val="28"/>
          <w:lang w:eastAsia="zh-CN"/>
        </w:rPr>
        <w:t>制</w:t>
      </w:r>
    </w:p>
    <w:sectPr>
      <w:footerReference r:id="rId5" w:type="default"/>
      <w:pgSz w:w="11906" w:h="16838"/>
      <w:pgMar w:top="2098" w:right="1417" w:bottom="1984"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EEFD2414-31D4-4518-B174-DC0ED7F979C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510A1C2-2279-480C-919F-3B9ABF821730}"/>
  </w:font>
  <w:font w:name="仿宋_GB2312">
    <w:panose1 w:val="02010609030101010101"/>
    <w:charset w:val="86"/>
    <w:family w:val="modern"/>
    <w:pitch w:val="default"/>
    <w:sig w:usb0="00000001" w:usb1="080E0000" w:usb2="00000000" w:usb3="00000000" w:csb0="00040000" w:csb1="00000000"/>
    <w:embedRegular r:id="rId3" w:fontKey="{733CE28D-1D5C-4468-9FEA-106FA3982500}"/>
  </w:font>
  <w:font w:name="仿宋">
    <w:panose1 w:val="02010609060101010101"/>
    <w:charset w:val="86"/>
    <w:family w:val="auto"/>
    <w:pitch w:val="default"/>
    <w:sig w:usb0="800002BF" w:usb1="38CF7CFA" w:usb2="00000016" w:usb3="00000000" w:csb0="00040001" w:csb1="00000000"/>
    <w:embedRegular r:id="rId4" w:fontKey="{73EA7CAE-053A-42CA-801C-780DDBF206F3}"/>
  </w:font>
  <w:font w:name="方正小标宋_GBK">
    <w:panose1 w:val="03000509000000000000"/>
    <w:charset w:val="86"/>
    <w:family w:val="auto"/>
    <w:pitch w:val="default"/>
    <w:sig w:usb0="00000001" w:usb1="080E0000" w:usb2="00000000" w:usb3="00000000" w:csb0="00040000" w:csb1="00000000"/>
    <w:embedRegular r:id="rId5" w:fontKey="{36D4394A-7253-4623-8D46-73D8C9014C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lUAUecBAADHAwAADgAAAGRycy9lMm9Eb2MueG1srVNLbtswEN0XyB0I&#10;7mPJBhK4gumgjZGgQNEWSHsAmqIsAvxhSFtyD9DeoKtuuu+5fI4OKckpkk0W2UhDzsybeW+Gq5ve&#10;aHKQEJSzjM5nJSXSClcru2P029e7yyUlIXJbc+2sZPQoA71ZX7xZdb6SC9c6XUsgCGJD1XlG2xh9&#10;VRRBtNLwMHNeWnQ2DgyPeIRdUQPvEN3oYlGW10XnoPbghAwBbzeDk46I8BJA1zRKyI0TeyNtHFBB&#10;ah6RUmiVD3Sdu20aKeLnpgkyEs0oMo35i0XQ3qZvsV7xagfct0qMLfCXtPCEk+HKYtEz1IZHTvag&#10;nkEZJcAF18SZcKYYiGRFkMW8fKLNQ8u9zFxQ6uDPoofXgxWfDl+AqJrRa0osNzjw06+fp99/T39+&#10;kHmSp/OhwqgHj3Gxf+96XJrpPuBlYt03YNIf+RD0o7jHs7iyj0SkpOViuSzRJdA3HRC/eEz3EOK9&#10;dIYkg1HA6WVR+eFjiEPoFJKqWXentM4T1JZ0jL69WlzlhLMHwbXFGonE0GyyYr/tR2ZbVx+RGL4H&#10;LNg6+E5Jh9vAqMXlp0R/sCh2WpzJgMnYTga3AhMZjZQM5m0cFmzvQe3avHKp3eDf7SO2nJmkNoba&#10;Y3c436zFuItpgf4/56jH97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6VQBR5wEAAMcD&#10;AAAOAAAAAAAAAAEAIAAAAB4BAABkcnMvZTJvRG9jLnhtbFBLBQYAAAAABgAGAFkBAAB3BQAAAAA=&#10;">
              <v:fill on="f" focussize="0,0"/>
              <v:stroke on="f"/>
              <v:imagedata o:title=""/>
              <o:lock v:ext="edit" aspectratio="f"/>
              <v:textbox inset="0mm,0mm,0mm,0mm" style="mso-fit-shape-to-text:t;">
                <w:txbxContent>
                  <w:p>
                    <w:pPr>
                      <w:pStyle w:val="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YzY3YjdmNDJhYTMwNzVmZjkxYTkwYTY2N2M1NWIifQ=="/>
    <w:docVar w:name="KSO_WPS_MARK_KEY" w:val="75e28f8d-e5d9-44b9-835e-79b9980435ec"/>
  </w:docVars>
  <w:rsids>
    <w:rsidRoot w:val="410F1BEF"/>
    <w:rsid w:val="05B46465"/>
    <w:rsid w:val="06E637A3"/>
    <w:rsid w:val="08132C4F"/>
    <w:rsid w:val="0A843514"/>
    <w:rsid w:val="10F55FFC"/>
    <w:rsid w:val="180317AE"/>
    <w:rsid w:val="20362E12"/>
    <w:rsid w:val="28F37D3A"/>
    <w:rsid w:val="2A37159C"/>
    <w:rsid w:val="2C925871"/>
    <w:rsid w:val="34712BAD"/>
    <w:rsid w:val="3C3A6AC6"/>
    <w:rsid w:val="410F1BEF"/>
    <w:rsid w:val="465A76D1"/>
    <w:rsid w:val="487A24BD"/>
    <w:rsid w:val="493938BC"/>
    <w:rsid w:val="4A8A7F59"/>
    <w:rsid w:val="4B813C81"/>
    <w:rsid w:val="53AC4D60"/>
    <w:rsid w:val="584832DC"/>
    <w:rsid w:val="5B4D1231"/>
    <w:rsid w:val="63CF3A90"/>
    <w:rsid w:val="67D97FC4"/>
    <w:rsid w:val="6D6C7783"/>
    <w:rsid w:val="77D529B6"/>
    <w:rsid w:val="78AF7034"/>
    <w:rsid w:val="7C737386"/>
    <w:rsid w:val="FCAF0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caption"/>
    <w:basedOn w:val="1"/>
    <w:next w:val="1"/>
    <w:unhideWhenUsed/>
    <w:qFormat/>
    <w:uiPriority w:val="0"/>
    <w:pPr>
      <w:spacing w:line="360" w:lineRule="auto"/>
      <w:ind w:firstLine="200" w:firstLineChars="200"/>
    </w:pPr>
    <w:rPr>
      <w:rFonts w:ascii="Arial" w:hAnsi="Arial" w:eastAsia="黑体" w:cs="Arial"/>
      <w:sz w:val="20"/>
      <w:szCs w:val="20"/>
    </w:rPr>
  </w:style>
  <w:style w:type="paragraph" w:styleId="3">
    <w:name w:val="Body Text"/>
    <w:basedOn w:val="1"/>
    <w:next w:val="1"/>
    <w:qFormat/>
    <w:uiPriority w:val="0"/>
    <w:pPr>
      <w:widowControl/>
      <w:spacing w:before="60" w:after="160" w:line="259" w:lineRule="auto"/>
      <w:ind w:right="113"/>
    </w:pPr>
    <w:rPr>
      <w:kern w:val="0"/>
      <w:sz w:val="18"/>
      <w:szCs w:val="20"/>
    </w:rPr>
  </w:style>
  <w:style w:type="paragraph" w:styleId="4">
    <w:name w:val="Plain Text"/>
    <w:basedOn w:val="1"/>
    <w:next w:val="1"/>
    <w:qFormat/>
    <w:uiPriority w:val="0"/>
    <w:rPr>
      <w:rFonts w:ascii="宋体" w:hAnsi="Courier New"/>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next w:val="1"/>
    <w:qFormat/>
    <w:uiPriority w:val="0"/>
    <w:pPr>
      <w:pBdr>
        <w:bottom w:val="single" w:color="auto" w:sz="6" w:space="1"/>
      </w:pBdr>
      <w:tabs>
        <w:tab w:val="center" w:pos="4153"/>
        <w:tab w:val="right" w:pos="8306"/>
      </w:tabs>
      <w:snapToGrid w:val="0"/>
      <w:jc w:val="center"/>
    </w:pPr>
    <w:rPr>
      <w:kern w:val="0"/>
      <w:sz w:val="1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4</Pages>
  <Words>1154</Words>
  <Characters>1200</Characters>
  <Lines>0</Lines>
  <Paragraphs>0</Paragraphs>
  <TotalTime>16</TotalTime>
  <ScaleCrop>false</ScaleCrop>
  <LinksUpToDate>false</LinksUpToDate>
  <CharactersWithSpaces>1292</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2024-03-05T04:02:00Z</dcterms:created>
  <dc:creator>子非鱼</dc:creator>
  <cp:lastModifiedBy>段勇</cp:lastModifiedBy>
  <dcterms:modified xsi:type="dcterms:W3CDTF">2024-05-13T16:05:11Z</dcterms:modified>
  <dc:title>临沧市生态环境局文件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57E6C79CF8E24691BC91581116827FB8_13</vt:lpwstr>
  </property>
</Properties>
</file>