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临沧市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教育体育局）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临沧市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6"/>
          <w:szCs w:val="36"/>
          <w:shd w:val="clear" w:fill="FFFFFF"/>
        </w:rPr>
        <w:t>公共企事业单位信息公开适用主体清单</w:t>
      </w:r>
    </w:p>
    <w:tbl>
      <w:tblPr>
        <w:tblStyle w:val="5"/>
        <w:tblW w:w="14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2070"/>
        <w:gridCol w:w="2445"/>
        <w:gridCol w:w="1905"/>
        <w:gridCol w:w="2448"/>
        <w:gridCol w:w="2337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单位</w:t>
            </w:r>
            <w:r>
              <w:rPr>
                <w:sz w:val="32"/>
                <w:szCs w:val="32"/>
              </w:rPr>
              <w:t>名称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类别（</w:t>
            </w:r>
            <w:r>
              <w:rPr>
                <w:rFonts w:hint="eastAsia"/>
                <w:sz w:val="21"/>
                <w:szCs w:val="21"/>
              </w:rPr>
              <w:t>供水、供电、供气、医疗机构、学校、交通运输等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主管部门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</w:t>
            </w:r>
            <w:r>
              <w:rPr>
                <w:rFonts w:hint="eastAsia"/>
                <w:sz w:val="30"/>
                <w:szCs w:val="30"/>
                <w:lang w:eastAsia="zh-CN"/>
              </w:rPr>
              <w:t>一中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云南省临沧市临翔区正阳路1号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0883-2123988</w:t>
            </w:r>
          </w:p>
        </w:tc>
        <w:tc>
          <w:tcPr>
            <w:tcW w:w="233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临沧市二中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临沧市临翔区忙畔街道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0883-2152448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临沧市民中</w:t>
            </w:r>
          </w:p>
        </w:tc>
        <w:tc>
          <w:tcPr>
            <w:tcW w:w="244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right="0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1.临沧市临翔区凤翔街道民昌路47号（高中部）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2.临沧市临翔区凤翔街道西河北路456号（初中部）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0883—2153966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临沧市农业学校</w:t>
            </w:r>
          </w:p>
        </w:tc>
        <w:tc>
          <w:tcPr>
            <w:tcW w:w="244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云南省临沧市临翔区西河北路185号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0883—</w:t>
            </w:r>
            <w:r>
              <w:rPr>
                <w:rFonts w:hint="default"/>
                <w:sz w:val="30"/>
                <w:szCs w:val="30"/>
                <w:lang w:eastAsia="zh-CN"/>
              </w:rPr>
              <w:t>2168572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临沧财贸学校</w:t>
            </w:r>
          </w:p>
        </w:tc>
        <w:tc>
          <w:tcPr>
            <w:tcW w:w="244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临沧市临翔区忙畔街道忙令社区西河北路183号 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0883—2122797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fldChar w:fldCharType="begin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instrText xml:space="preserve"> HYPERLINK "http://www.ynlcwx.cn/114.news.detail.dhtml?news_id=2819" \o "临沧卫生学校开展书记校长 \“同讲一堂思政课\”" \t "http://www.ynlcwx.cn/_blank" </w:instrText>
            </w:r>
            <w:r>
              <w:rPr>
                <w:rFonts w:hint="eastAsia"/>
                <w:sz w:val="30"/>
                <w:szCs w:val="30"/>
                <w:lang w:val="en-US" w:eastAsia="zh-CN"/>
              </w:rPr>
              <w:fldChar w:fldCharType="separate"/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临沧卫生学校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fldChar w:fldCharType="end"/>
            </w:r>
          </w:p>
        </w:tc>
        <w:tc>
          <w:tcPr>
            <w:tcW w:w="244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临沧市临翔区西河北路181号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0883-2121485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临沧技师学院</w:t>
            </w:r>
          </w:p>
        </w:tc>
        <w:tc>
          <w:tcPr>
            <w:tcW w:w="2445" w:type="dxa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80" w:lineRule="atLeast"/>
              <w:ind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云南临沧临翔区西河北路一号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0883-2158132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临沧市特教学校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临沧市临翔区凤翔街道新安路</w:t>
            </w: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340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0883—2168158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临沧易成实验学校啊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临翔区团结路208号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0883—3066372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临沧市体育中学</w:t>
            </w:r>
          </w:p>
        </w:tc>
        <w:tc>
          <w:tcPr>
            <w:tcW w:w="244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临沧市临翔区</w:t>
            </w:r>
            <w:r>
              <w:rPr>
                <w:rFonts w:hint="eastAsia"/>
                <w:lang w:val="en-US" w:eastAsia="zh-CN"/>
              </w:rPr>
              <w:t>西河滨路南路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办学地址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2.临沧市临翔区</w:t>
            </w:r>
            <w:r>
              <w:rPr>
                <w:rFonts w:hint="eastAsia"/>
                <w:lang w:val="en-US" w:eastAsia="zh-CN"/>
              </w:rPr>
              <w:t>南屏南路18</w:t>
            </w:r>
            <w:r>
              <w:rPr>
                <w:rFonts w:hint="eastAsia"/>
              </w:rPr>
              <w:t>号（</w:t>
            </w:r>
            <w:r>
              <w:rPr>
                <w:rFonts w:hint="eastAsia"/>
                <w:lang w:val="en-US" w:eastAsia="zh-CN"/>
              </w:rPr>
              <w:t>射击场</w:t>
            </w:r>
            <w:r>
              <w:rPr>
                <w:rFonts w:hint="eastAsia"/>
              </w:rPr>
              <w:t>）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0883—2122003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临沧第一幼儿园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临沧市临翔区章嘎社区土锅寨上巷99号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0883-2131128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临沧市华旭幼儿园</w:t>
            </w:r>
          </w:p>
        </w:tc>
        <w:tc>
          <w:tcPr>
            <w:tcW w:w="244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临沧市临翔区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华旭小区五片区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0883—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2156133</w:t>
            </w: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rPr>
                <w:rFonts w:hint="default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70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临沧市桑嘎艺术学校</w:t>
            </w:r>
            <w:bookmarkStart w:id="0" w:name="_GoBack"/>
            <w:bookmarkEnd w:id="0"/>
          </w:p>
        </w:tc>
        <w:tc>
          <w:tcPr>
            <w:tcW w:w="244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</w:rPr>
              <w:t>临沧市临翔区凤翔街道</w:t>
            </w:r>
            <w:r>
              <w:rPr>
                <w:rFonts w:hint="eastAsia"/>
                <w:lang w:val="en-US" w:eastAsia="zh-CN"/>
              </w:rPr>
              <w:t>施家寨58号</w:t>
            </w:r>
          </w:p>
        </w:tc>
        <w:tc>
          <w:tcPr>
            <w:tcW w:w="1905" w:type="dxa"/>
            <w:vAlign w:val="top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市</w:t>
            </w:r>
            <w:r>
              <w:rPr>
                <w:rFonts w:hint="eastAsia"/>
                <w:sz w:val="30"/>
                <w:szCs w:val="30"/>
                <w:lang w:eastAsia="zh-CN"/>
              </w:rPr>
              <w:t>属学校</w:t>
            </w:r>
          </w:p>
        </w:tc>
        <w:tc>
          <w:tcPr>
            <w:tcW w:w="2448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0883—</w:t>
            </w:r>
            <w:r>
              <w:rPr>
                <w:rFonts w:hint="eastAsia"/>
                <w:lang w:val="en-US" w:eastAsia="zh-CN"/>
              </w:rPr>
              <w:t>2152377</w: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eastAsia="zh-CN"/>
              </w:rPr>
              <w:t>教育体育局</w:t>
            </w:r>
          </w:p>
        </w:tc>
        <w:tc>
          <w:tcPr>
            <w:tcW w:w="2688" w:type="dxa"/>
            <w:vAlign w:val="top"/>
          </w:tcPr>
          <w:p>
            <w:pP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0883—2122458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0883—2122531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C1C08"/>
    <w:rsid w:val="07E41073"/>
    <w:rsid w:val="2CFB24CB"/>
    <w:rsid w:val="33850753"/>
    <w:rsid w:val="40D60235"/>
    <w:rsid w:val="425C1C08"/>
    <w:rsid w:val="4B432649"/>
    <w:rsid w:val="59FD650F"/>
    <w:rsid w:val="7E886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2023-07-24T00:47:00Z</dcterms:created>
  <dc:creator>Administrator</dc:creator>
  <cp:lastModifiedBy>userName</cp:lastModifiedBy>
  <dcterms:modified xsi:type="dcterms:W3CDTF">2023-11-08T07:52:36Z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3D35878577A044D9A92C5F9C6C02F6A5</vt:lpwstr>
  </property>
</Properties>
</file>