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929"/>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1034"/>
        <w:gridCol w:w="8547"/>
        <w:gridCol w:w="4913"/>
      </w:tblGrid>
      <w:tr w:rsidR="006F4968" w:rsidTr="006F4968">
        <w:trPr>
          <w:tblHeader/>
        </w:trPr>
        <w:tc>
          <w:tcPr>
            <w:tcW w:w="10436" w:type="dxa"/>
            <w:gridSpan w:val="3"/>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center"/>
              <w:rPr>
                <w:rFonts w:ascii="方正黑体_GBK" w:eastAsia="方正黑体_GBK" w:hAnsi="方正黑体_GBK" w:cs="方正黑体_GBK" w:hint="eastAsia"/>
                <w:b/>
                <w:color w:val="000000"/>
                <w:shd w:val="clear" w:color="auto" w:fill="FFFFFF"/>
              </w:rPr>
            </w:pPr>
            <w:r>
              <w:rPr>
                <w:rFonts w:ascii="方正黑体_GBK" w:eastAsia="方正黑体_GBK" w:hAnsi="方正黑体_GBK" w:cs="方正黑体_GBK"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1769745</wp:posOffset>
                      </wp:positionH>
                      <wp:positionV relativeFrom="paragraph">
                        <wp:posOffset>-787400</wp:posOffset>
                      </wp:positionV>
                      <wp:extent cx="6532880" cy="589280"/>
                      <wp:effectExtent l="0" t="0" r="0" b="1270"/>
                      <wp:wrapNone/>
                      <wp:docPr id="3" name="文本框 3"/>
                      <wp:cNvGraphicFramePr/>
                      <a:graphic xmlns:a="http://schemas.openxmlformats.org/drawingml/2006/main">
                        <a:graphicData uri="http://schemas.microsoft.com/office/word/2010/wordprocessingShape">
                          <wps:wsp>
                            <wps:cNvSpPr txBox="1"/>
                            <wps:spPr>
                              <a:xfrm>
                                <a:off x="0" y="0"/>
                                <a:ext cx="6532880" cy="589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968" w:rsidRDefault="006F4968" w:rsidP="006F4968">
                                  <w:pPr>
                                    <w:widowControl/>
                                    <w:spacing w:line="0" w:lineRule="atLeast"/>
                                    <w:jc w:val="center"/>
                                    <w:rPr>
                                      <w:rFonts w:eastAsia="方正小标宋_GBK" w:hAnsi="方正小标宋_GBK" w:cs="方正小标宋_GBK" w:hint="eastAsia"/>
                                      <w:b/>
                                      <w:kern w:val="0"/>
                                      <w:sz w:val="44"/>
                                      <w:szCs w:val="44"/>
                                      <w:shd w:val="clear" w:color="auto" w:fill="FFFFFF"/>
                                      <w:lang w:bidi="ar"/>
                                    </w:rPr>
                                  </w:pPr>
                                  <w:r>
                                    <w:rPr>
                                      <w:rFonts w:eastAsia="方正小标宋_GBK" w:hAnsi="方正小标宋_GBK" w:cs="方正小标宋_GBK" w:hint="eastAsia"/>
                                      <w:b/>
                                      <w:kern w:val="0"/>
                                      <w:sz w:val="44"/>
                                      <w:szCs w:val="44"/>
                                      <w:shd w:val="clear" w:color="auto" w:fill="FFFFFF"/>
                                      <w:lang w:bidi="ar"/>
                                    </w:rPr>
                                    <w:t>临沧市打赢蓝天保卫战三年行动任务责任清单</w:t>
                                  </w:r>
                                </w:p>
                                <w:p w:rsidR="006F4968" w:rsidRPr="006F4968" w:rsidRDefault="006F49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39.35pt;margin-top:-62pt;width:514.4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" filled="f" stroked="f" strokeweight=".5pt">
                      <v:textbox>
                        <w:txbxContent>
                          <w:p w:rsidR="006F4968" w:rsidRDefault="006F4968" w:rsidP="006F4968">
                            <w:pPr>
                              <w:widowControl/>
                              <w:spacing w:line="0" w:lineRule="atLeast"/>
                              <w:jc w:val="center"/>
                              <w:rPr>
                                <w:rFonts w:eastAsia="方正小标宋_GBK" w:hAnsi="方正小标宋_GBK" w:cs="方正小标宋_GBK" w:hint="eastAsia"/>
                                <w:b/>
                                <w:kern w:val="0"/>
                                <w:sz w:val="44"/>
                                <w:szCs w:val="44"/>
                                <w:shd w:val="clear" w:color="auto" w:fill="FFFFFF"/>
                                <w:lang w:bidi="ar"/>
                              </w:rPr>
                            </w:pPr>
                            <w:r>
                              <w:rPr>
                                <w:rFonts w:eastAsia="方正小标宋_GBK" w:hAnsi="方正小标宋_GBK" w:cs="方正小标宋_GBK" w:hint="eastAsia"/>
                                <w:b/>
                                <w:kern w:val="0"/>
                                <w:sz w:val="44"/>
                                <w:szCs w:val="44"/>
                                <w:shd w:val="clear" w:color="auto" w:fill="FFFFFF"/>
                                <w:lang w:bidi="ar"/>
                              </w:rPr>
                              <w:t>临沧市打赢蓝天保卫战三年行动任务责任清单</w:t>
                            </w:r>
                          </w:p>
                          <w:p w:rsidR="006F4968" w:rsidRPr="006F4968" w:rsidRDefault="006F4968"/>
                        </w:txbxContent>
                      </v:textbox>
                    </v:shape>
                  </w:pict>
                </mc:Fallback>
              </mc:AlternateContent>
            </w:r>
            <w:r>
              <w:rPr>
                <w:rFonts w:ascii="方正黑体_GBK" w:eastAsia="方正黑体_GBK" w:hAnsi="方正黑体_GBK" w:cs="方正黑体_GBK" w:hint="eastAsia"/>
                <w:b/>
                <w:sz w:val="28"/>
                <w:szCs w:val="28"/>
                <w:shd w:val="clear" w:color="auto" w:fill="FFFFFF"/>
              </w:rPr>
              <w:t>主要任务</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jc w:val="center"/>
              <w:rPr>
                <w:rFonts w:ascii="方正黑体_GBK" w:eastAsia="方正黑体_GBK" w:hAnsi="方正黑体_GBK" w:cs="方正黑体_GBK" w:hint="eastAsia"/>
                <w:b/>
                <w:color w:val="000000"/>
                <w:sz w:val="24"/>
              </w:rPr>
            </w:pPr>
            <w:r>
              <w:rPr>
                <w:rFonts w:ascii="方正黑体_GBK" w:eastAsia="方正黑体_GBK" w:hAnsi="方正黑体_GBK" w:cs="方正黑体_GBK" w:hint="eastAsia"/>
                <w:b/>
                <w:sz w:val="28"/>
                <w:szCs w:val="28"/>
                <w:lang w:bidi="ar"/>
              </w:rPr>
              <w:t>责任单位</w:t>
            </w:r>
          </w:p>
        </w:tc>
      </w:tr>
      <w:tr w:rsidR="006F4968" w:rsidTr="006F4968">
        <w:trPr>
          <w:trHeight w:val="1238"/>
        </w:trPr>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topLinePunct/>
              <w:spacing w:line="300" w:lineRule="exact"/>
              <w:rPr>
                <w:rFonts w:eastAsia="方正仿宋_GBK"/>
                <w:b/>
                <w:sz w:val="24"/>
              </w:rPr>
            </w:pPr>
            <w:r>
              <w:rPr>
                <w:rFonts w:eastAsia="方正仿宋_GBK"/>
                <w:b/>
                <w:color w:val="000000"/>
                <w:sz w:val="24"/>
                <w:lang w:bidi="ar"/>
              </w:rPr>
              <w:t>一、调整优化产业结构，推进产业绿色发展。</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1.</w:t>
            </w:r>
            <w:r>
              <w:rPr>
                <w:rFonts w:eastAsia="方正仿宋_GBK"/>
                <w:b/>
                <w:color w:val="000000"/>
                <w:shd w:val="clear" w:color="auto" w:fill="FFFFFF"/>
              </w:rPr>
              <w:t>优化产业布局。</w:t>
            </w:r>
            <w:bookmarkStart w:id="0" w:name="_GoBack"/>
            <w:bookmarkEnd w:id="0"/>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280" w:lineRule="exact"/>
              <w:jc w:val="both"/>
              <w:rPr>
                <w:rFonts w:eastAsia="方正仿宋_GBK"/>
                <w:b/>
                <w:shd w:val="clear" w:color="auto" w:fill="FFFFFF"/>
              </w:rPr>
            </w:pPr>
            <w:r>
              <w:rPr>
                <w:rFonts w:eastAsia="方正仿宋_GBK"/>
                <w:b/>
                <w:color w:val="000000"/>
                <w:shd w:val="clear" w:color="auto" w:fill="FFFFFF"/>
              </w:rPr>
              <w:t>完成生态保护红线、环境质量底线、资源利用上线、环境准入清单编制工作，明确禁止和限制发展的行业、生产工艺和产业目录。</w:t>
            </w:r>
            <w:r>
              <w:rPr>
                <w:rFonts w:eastAsia="方正仿宋_GBK"/>
                <w:b/>
                <w:shd w:val="clear" w:color="auto" w:fill="FFFFFF"/>
              </w:rPr>
              <w:t>严格执行高耗能、高污染和资源型行业准入条件。积极推行区域、规划环境影响评价，新改扩建排放主要大气污染物的建设项目的环境影响评价，应满足区域、规划环</w:t>
            </w:r>
            <w:r>
              <w:rPr>
                <w:rFonts w:eastAsia="方正仿宋_GBK"/>
                <w:b/>
                <w:color w:val="000000"/>
                <w:shd w:val="clear" w:color="auto" w:fill="FFFFFF"/>
              </w:rPr>
              <w:t>评要求。</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280" w:lineRule="exact"/>
              <w:rPr>
                <w:rFonts w:eastAsia="方正仿宋_GBK"/>
                <w:b/>
                <w:sz w:val="24"/>
              </w:rPr>
            </w:pPr>
            <w:r>
              <w:rPr>
                <w:rFonts w:eastAsia="方正仿宋_GBK"/>
                <w:b/>
                <w:color w:val="000000"/>
                <w:sz w:val="24"/>
                <w:lang w:bidi="ar"/>
              </w:rPr>
              <w:t>市环境保护局牵头；市发展改革委、工业和信息化委、国土资源局</w:t>
            </w:r>
            <w:r>
              <w:rPr>
                <w:rFonts w:eastAsia="方正仿宋_GBK"/>
                <w:b/>
                <w:sz w:val="24"/>
                <w:lang w:bidi="ar"/>
              </w:rPr>
              <w:t>等部门</w:t>
            </w:r>
            <w:r>
              <w:rPr>
                <w:rFonts w:eastAsia="方正仿宋_GBK"/>
                <w:b/>
                <w:color w:val="000000"/>
                <w:sz w:val="24"/>
                <w:lang w:bidi="ar"/>
              </w:rPr>
              <w:t>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1307"/>
        </w:trPr>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280" w:lineRule="exact"/>
              <w:jc w:val="both"/>
              <w:rPr>
                <w:rFonts w:eastAsia="方正仿宋_GBK"/>
                <w:b/>
                <w:shd w:val="clear" w:color="auto" w:fill="FFFFFF"/>
              </w:rPr>
            </w:pPr>
            <w:r>
              <w:rPr>
                <w:rFonts w:eastAsia="方正仿宋_GBK"/>
                <w:b/>
                <w:color w:val="000000"/>
                <w:shd w:val="clear" w:color="auto" w:fill="FFFFFF"/>
              </w:rPr>
              <w:t>加大区域产业布局调整力度。加快城市建成区重污染企业搬迁改造或关闭退出，</w:t>
            </w:r>
            <w:r>
              <w:rPr>
                <w:rFonts w:eastAsia="方正仿宋_GBK"/>
                <w:b/>
                <w:color w:val="000000"/>
                <w:shd w:val="clear" w:color="auto" w:fill="FFFFFF"/>
              </w:rPr>
              <w:t>2018</w:t>
            </w:r>
            <w:r>
              <w:rPr>
                <w:rFonts w:eastAsia="方正仿宋_GBK"/>
                <w:b/>
                <w:color w:val="000000"/>
                <w:shd w:val="clear" w:color="auto" w:fill="FFFFFF"/>
              </w:rPr>
              <w:t>年底前</w:t>
            </w:r>
            <w:r>
              <w:rPr>
                <w:rFonts w:eastAsia="方正仿宋_GBK"/>
                <w:b/>
                <w:shd w:val="clear" w:color="auto" w:fill="FFFFFF"/>
              </w:rPr>
              <w:t>，制定完善中心城市（</w:t>
            </w:r>
            <w:proofErr w:type="gramStart"/>
            <w:r>
              <w:rPr>
                <w:rFonts w:eastAsia="方正仿宋_GBK"/>
                <w:b/>
                <w:shd w:val="clear" w:color="auto" w:fill="FFFFFF"/>
              </w:rPr>
              <w:t>临翔区</w:t>
            </w:r>
            <w:proofErr w:type="gramEnd"/>
            <w:r>
              <w:rPr>
                <w:rFonts w:eastAsia="方正仿宋_GBK"/>
                <w:b/>
                <w:shd w:val="clear" w:color="auto" w:fill="FFFFFF"/>
              </w:rPr>
              <w:t>）</w:t>
            </w:r>
            <w:r>
              <w:rPr>
                <w:rFonts w:eastAsia="方正仿宋_GBK"/>
                <w:b/>
                <w:color w:val="000000"/>
                <w:shd w:val="clear" w:color="auto" w:fill="FFFFFF"/>
              </w:rPr>
              <w:t>专项计划并向社会公开。</w:t>
            </w:r>
            <w:r>
              <w:rPr>
                <w:rFonts w:eastAsia="方正仿宋_GBK"/>
                <w:b/>
                <w:color w:val="000000"/>
                <w:shd w:val="clear" w:color="auto" w:fill="FFFFFF"/>
              </w:rPr>
              <w:t>2020</w:t>
            </w:r>
            <w:r>
              <w:rPr>
                <w:rFonts w:eastAsia="方正仿宋_GBK"/>
                <w:b/>
                <w:color w:val="000000"/>
                <w:shd w:val="clear" w:color="auto" w:fill="FFFFFF"/>
              </w:rPr>
              <w:t>年底前全面完成</w:t>
            </w:r>
            <w:proofErr w:type="gramStart"/>
            <w:r>
              <w:rPr>
                <w:rFonts w:eastAsia="方正仿宋_GBK"/>
                <w:b/>
                <w:shd w:val="clear" w:color="auto" w:fill="FFFFFF"/>
              </w:rPr>
              <w:t>临翔区</w:t>
            </w:r>
            <w:proofErr w:type="gramEnd"/>
            <w:r>
              <w:rPr>
                <w:rFonts w:eastAsia="方正仿宋_GBK"/>
                <w:b/>
                <w:color w:val="000000"/>
                <w:shd w:val="clear" w:color="auto" w:fill="FFFFFF"/>
              </w:rPr>
              <w:t>城市建成区重污染企业搬迁改造或关闭退出。</w:t>
            </w:r>
            <w:proofErr w:type="gramStart"/>
            <w:r>
              <w:rPr>
                <w:rFonts w:eastAsia="方正仿宋_GBK"/>
                <w:b/>
                <w:color w:val="000000"/>
                <w:shd w:val="clear" w:color="auto" w:fill="FFFFFF"/>
              </w:rPr>
              <w:t>临翔区</w:t>
            </w:r>
            <w:proofErr w:type="gramEnd"/>
            <w:r>
              <w:rPr>
                <w:rFonts w:eastAsia="方正仿宋_GBK"/>
                <w:b/>
                <w:color w:val="000000"/>
                <w:shd w:val="clear" w:color="auto" w:fill="FFFFFF"/>
              </w:rPr>
              <w:t>已明确的搬迁改造或关闭退城企业，要明确时间表，逾期不退城的予以停产。</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280" w:lineRule="exact"/>
              <w:rPr>
                <w:rFonts w:eastAsia="方正仿宋_GBK"/>
                <w:b/>
                <w:sz w:val="24"/>
              </w:rPr>
            </w:pPr>
            <w:r>
              <w:rPr>
                <w:rFonts w:eastAsia="方正仿宋_GBK"/>
                <w:b/>
                <w:color w:val="000000"/>
                <w:sz w:val="24"/>
                <w:lang w:bidi="ar"/>
              </w:rPr>
              <w:t>市工业和信息化委牵头，市发展改革委、环境保护局、城乡规划局参与；</w:t>
            </w:r>
            <w:proofErr w:type="gramStart"/>
            <w:r>
              <w:rPr>
                <w:rFonts w:eastAsia="方正仿宋_GBK"/>
                <w:b/>
                <w:color w:val="000000"/>
                <w:sz w:val="24"/>
                <w:lang w:bidi="ar"/>
              </w:rPr>
              <w:t>临翔区</w:t>
            </w:r>
            <w:proofErr w:type="gramEnd"/>
            <w:r>
              <w:rPr>
                <w:rFonts w:eastAsia="方正仿宋_GBK"/>
                <w:b/>
                <w:color w:val="000000"/>
                <w:sz w:val="24"/>
                <w:lang w:bidi="ar"/>
              </w:rPr>
              <w:t>人民政府负责落实。</w:t>
            </w:r>
          </w:p>
        </w:tc>
      </w:tr>
      <w:tr w:rsidR="006F4968" w:rsidTr="006F4968">
        <w:trPr>
          <w:trHeight w:val="997"/>
        </w:trPr>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260" w:lineRule="exact"/>
              <w:rPr>
                <w:rFonts w:eastAsia="方正仿宋_GBK"/>
                <w:b/>
                <w:sz w:val="24"/>
              </w:rPr>
            </w:pPr>
            <w:r>
              <w:rPr>
                <w:rFonts w:eastAsia="方正仿宋_GBK"/>
                <w:b/>
                <w:color w:val="000000"/>
                <w:sz w:val="24"/>
                <w:lang w:bidi="ar"/>
              </w:rPr>
              <w:t>2.</w:t>
            </w:r>
            <w:r>
              <w:rPr>
                <w:rFonts w:eastAsia="方正仿宋_GBK"/>
                <w:b/>
                <w:color w:val="000000"/>
                <w:sz w:val="24"/>
                <w:lang w:bidi="ar"/>
              </w:rPr>
              <w:t>严控</w:t>
            </w:r>
            <w:r>
              <w:rPr>
                <w:rFonts w:eastAsia="方正仿宋_GBK"/>
                <w:b/>
                <w:color w:val="000000"/>
                <w:sz w:val="24"/>
                <w:lang w:bidi="ar"/>
              </w:rPr>
              <w:t>“</w:t>
            </w:r>
            <w:r>
              <w:rPr>
                <w:rFonts w:eastAsia="方正仿宋_GBK"/>
                <w:b/>
                <w:color w:val="000000"/>
                <w:sz w:val="24"/>
                <w:lang w:bidi="ar"/>
              </w:rPr>
              <w:t>两高</w:t>
            </w:r>
            <w:r>
              <w:rPr>
                <w:rFonts w:eastAsia="方正仿宋_GBK"/>
                <w:b/>
                <w:color w:val="000000"/>
                <w:sz w:val="24"/>
                <w:lang w:bidi="ar"/>
              </w:rPr>
              <w:t>”</w:t>
            </w:r>
            <w:r>
              <w:rPr>
                <w:rFonts w:eastAsia="方正仿宋_GBK"/>
                <w:b/>
                <w:color w:val="000000"/>
                <w:sz w:val="24"/>
                <w:lang w:bidi="ar"/>
              </w:rPr>
              <w:t>行业产能。</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280" w:lineRule="exact"/>
              <w:jc w:val="both"/>
              <w:rPr>
                <w:rFonts w:eastAsia="方正仿宋_GBK"/>
                <w:b/>
                <w:shd w:val="clear" w:color="auto" w:fill="FFFFFF"/>
              </w:rPr>
            </w:pPr>
            <w:r>
              <w:rPr>
                <w:rFonts w:eastAsia="方正仿宋_GBK"/>
                <w:b/>
                <w:color w:val="000000"/>
                <w:shd w:val="clear" w:color="auto" w:fill="FFFFFF"/>
              </w:rPr>
              <w:t>严格执行水泥等行业产能置换实施办法。加大落后产能淘汰和过剩产能压减力度。严格执行质量、环保、能耗、安全等法规标准，落实国家《产业结构调整指导目录》。</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280" w:lineRule="exact"/>
              <w:rPr>
                <w:rFonts w:eastAsia="方正仿宋_GBK"/>
                <w:b/>
                <w:sz w:val="24"/>
              </w:rPr>
            </w:pPr>
            <w:r>
              <w:rPr>
                <w:rFonts w:eastAsia="方正仿宋_GBK"/>
                <w:b/>
                <w:sz w:val="24"/>
                <w:lang w:bidi="ar"/>
              </w:rPr>
              <w:t>市工业和信息化委、发展改革委牵头，市财政局、环境保护局、质监局、安全监管局参与；各</w:t>
            </w:r>
            <w:r>
              <w:rPr>
                <w:rFonts w:eastAsia="方正仿宋_GBK" w:hint="eastAsia"/>
                <w:b/>
                <w:sz w:val="24"/>
                <w:lang w:bidi="ar"/>
              </w:rPr>
              <w:t>县（区）</w:t>
            </w:r>
            <w:r>
              <w:rPr>
                <w:rFonts w:eastAsia="方正仿宋_GBK"/>
                <w:b/>
                <w:sz w:val="24"/>
                <w:lang w:bidi="ar"/>
              </w:rPr>
              <w:t>人民政府负责落实。</w:t>
            </w:r>
          </w:p>
        </w:tc>
      </w:tr>
      <w:tr w:rsidR="006F4968" w:rsidTr="006F4968">
        <w:trPr>
          <w:trHeight w:val="2679"/>
        </w:trPr>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3.</w:t>
            </w:r>
            <w:r>
              <w:rPr>
                <w:rFonts w:eastAsia="方正仿宋_GBK"/>
                <w:b/>
                <w:color w:val="000000"/>
                <w:sz w:val="24"/>
                <w:lang w:bidi="ar"/>
              </w:rPr>
              <w:t>强化</w:t>
            </w:r>
            <w:r>
              <w:rPr>
                <w:rFonts w:eastAsia="方正仿宋_GBK"/>
                <w:b/>
                <w:color w:val="000000"/>
                <w:sz w:val="24"/>
                <w:lang w:bidi="ar"/>
              </w:rPr>
              <w:t>“</w:t>
            </w:r>
            <w:r>
              <w:rPr>
                <w:rFonts w:eastAsia="方正仿宋_GBK"/>
                <w:b/>
                <w:color w:val="000000"/>
                <w:sz w:val="24"/>
                <w:lang w:bidi="ar"/>
              </w:rPr>
              <w:t>散乱污</w:t>
            </w:r>
            <w:r>
              <w:rPr>
                <w:rFonts w:eastAsia="方正仿宋_GBK"/>
                <w:b/>
                <w:color w:val="000000"/>
                <w:sz w:val="24"/>
                <w:lang w:bidi="ar"/>
              </w:rPr>
              <w:t>”</w:t>
            </w:r>
            <w:r>
              <w:rPr>
                <w:rFonts w:eastAsia="方正仿宋_GBK"/>
                <w:b/>
                <w:color w:val="000000"/>
                <w:sz w:val="24"/>
                <w:lang w:bidi="ar"/>
              </w:rPr>
              <w:t>企业综合整治。</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280" w:lineRule="exact"/>
              <w:rPr>
                <w:rFonts w:eastAsia="方正仿宋_GBK"/>
                <w:b/>
                <w:sz w:val="24"/>
              </w:rPr>
            </w:pPr>
            <w:r>
              <w:rPr>
                <w:rFonts w:eastAsia="方正仿宋_GBK"/>
                <w:b/>
                <w:color w:val="000000"/>
                <w:sz w:val="24"/>
                <w:lang w:bidi="ar"/>
              </w:rPr>
              <w:t>全面开展</w:t>
            </w:r>
            <w:r>
              <w:rPr>
                <w:rFonts w:eastAsia="方正仿宋_GBK"/>
                <w:b/>
                <w:color w:val="000000"/>
                <w:sz w:val="24"/>
                <w:lang w:bidi="ar"/>
              </w:rPr>
              <w:t>“</w:t>
            </w:r>
            <w:r>
              <w:rPr>
                <w:rFonts w:eastAsia="方正仿宋_GBK"/>
                <w:b/>
                <w:color w:val="000000"/>
                <w:sz w:val="24"/>
                <w:lang w:bidi="ar"/>
              </w:rPr>
              <w:t>散乱污</w:t>
            </w:r>
            <w:r>
              <w:rPr>
                <w:rFonts w:eastAsia="方正仿宋_GBK"/>
                <w:b/>
                <w:color w:val="000000"/>
                <w:sz w:val="24"/>
                <w:lang w:bidi="ar"/>
              </w:rPr>
              <w:t>”</w:t>
            </w:r>
            <w:r>
              <w:rPr>
                <w:rFonts w:eastAsia="方正仿宋_GBK"/>
                <w:b/>
                <w:color w:val="000000"/>
                <w:sz w:val="24"/>
                <w:lang w:bidi="ar"/>
              </w:rPr>
              <w:t>企业及集群综合整治行动，</w:t>
            </w:r>
            <w:r>
              <w:rPr>
                <w:rFonts w:eastAsia="方正仿宋_GBK"/>
                <w:b/>
                <w:color w:val="000000"/>
                <w:sz w:val="24"/>
                <w:lang w:bidi="ar"/>
              </w:rPr>
              <w:t>2019</w:t>
            </w:r>
            <w:r>
              <w:rPr>
                <w:rFonts w:eastAsia="方正仿宋_GBK"/>
                <w:b/>
                <w:color w:val="000000"/>
                <w:sz w:val="24"/>
                <w:lang w:bidi="ar"/>
              </w:rPr>
              <w:t>年底前基本完成。根据产业政策、产业布局规划，以及土地、环保、质量、安全、能耗等要求，制定</w:t>
            </w:r>
            <w:r>
              <w:rPr>
                <w:rFonts w:eastAsia="方正仿宋_GBK"/>
                <w:b/>
                <w:color w:val="000000"/>
                <w:sz w:val="24"/>
                <w:lang w:bidi="ar"/>
              </w:rPr>
              <w:t>“</w:t>
            </w:r>
            <w:r>
              <w:rPr>
                <w:rFonts w:eastAsia="方正仿宋_GBK"/>
                <w:b/>
                <w:color w:val="000000"/>
                <w:sz w:val="24"/>
                <w:lang w:bidi="ar"/>
              </w:rPr>
              <w:t>散乱污</w:t>
            </w:r>
            <w:r>
              <w:rPr>
                <w:rFonts w:eastAsia="方正仿宋_GBK"/>
                <w:b/>
                <w:color w:val="000000"/>
                <w:sz w:val="24"/>
                <w:lang w:bidi="ar"/>
              </w:rPr>
              <w:t>”</w:t>
            </w:r>
            <w:r>
              <w:rPr>
                <w:rFonts w:eastAsia="方正仿宋_GBK"/>
                <w:b/>
                <w:color w:val="000000"/>
                <w:sz w:val="24"/>
                <w:lang w:bidi="ar"/>
              </w:rPr>
              <w:t>企业及集群整治方案。实行拉网式排查，建立管理台账。按照</w:t>
            </w:r>
            <w:r>
              <w:rPr>
                <w:rFonts w:eastAsia="方正仿宋_GBK"/>
                <w:b/>
                <w:color w:val="000000"/>
                <w:sz w:val="24"/>
                <w:lang w:bidi="ar"/>
              </w:rPr>
              <w:t>“</w:t>
            </w:r>
            <w:r>
              <w:rPr>
                <w:rFonts w:eastAsia="方正仿宋_GBK"/>
                <w:b/>
                <w:color w:val="000000"/>
                <w:sz w:val="24"/>
                <w:lang w:bidi="ar"/>
              </w:rPr>
              <w:t>先停后治</w:t>
            </w:r>
            <w:r>
              <w:rPr>
                <w:rFonts w:eastAsia="方正仿宋_GBK"/>
                <w:b/>
                <w:color w:val="000000"/>
                <w:sz w:val="24"/>
                <w:lang w:bidi="ar"/>
              </w:rPr>
              <w:t>”</w:t>
            </w:r>
            <w:r>
              <w:rPr>
                <w:rFonts w:eastAsia="方正仿宋_GBK"/>
                <w:b/>
                <w:color w:val="000000"/>
                <w:sz w:val="24"/>
                <w:lang w:bidi="ar"/>
              </w:rPr>
              <w:t>的原则，实施分类处置。列入关停取缔类的，基本做到</w:t>
            </w:r>
            <w:r>
              <w:rPr>
                <w:rFonts w:eastAsia="方正仿宋_GBK"/>
                <w:b/>
                <w:color w:val="000000"/>
                <w:sz w:val="24"/>
                <w:lang w:bidi="ar"/>
              </w:rPr>
              <w:t>“</w:t>
            </w:r>
            <w:r>
              <w:rPr>
                <w:rFonts w:eastAsia="方正仿宋_GBK"/>
                <w:b/>
                <w:color w:val="000000"/>
                <w:sz w:val="24"/>
                <w:lang w:bidi="ar"/>
              </w:rPr>
              <w:t>两断三清</w:t>
            </w:r>
            <w:r>
              <w:rPr>
                <w:rFonts w:eastAsia="方正仿宋_GBK"/>
                <w:b/>
                <w:color w:val="000000"/>
                <w:sz w:val="24"/>
                <w:lang w:bidi="ar"/>
              </w:rPr>
              <w:t>”</w:t>
            </w:r>
            <w:r>
              <w:rPr>
                <w:rFonts w:eastAsia="方正仿宋_GBK"/>
                <w:b/>
                <w:color w:val="000000"/>
                <w:sz w:val="24"/>
                <w:lang w:bidi="ar"/>
              </w:rPr>
              <w:t>（切断工业用水、用电，清除原料、产品、生产设备）；列入整合搬迁类的，要按照产业发展规模化、现代化的原则，搬迁至工业园区并实施升级改造；列入升级改造类的，树立行业标杆，实施清洁生产技术改造，全面提升污染治理水平。建立</w:t>
            </w:r>
            <w:r>
              <w:rPr>
                <w:rFonts w:eastAsia="方正仿宋_GBK"/>
                <w:b/>
                <w:color w:val="000000"/>
                <w:sz w:val="24"/>
                <w:lang w:bidi="ar"/>
              </w:rPr>
              <w:t>“</w:t>
            </w:r>
            <w:r>
              <w:rPr>
                <w:rFonts w:eastAsia="方正仿宋_GBK"/>
                <w:b/>
                <w:color w:val="000000"/>
                <w:sz w:val="24"/>
                <w:lang w:bidi="ar"/>
              </w:rPr>
              <w:t>散乱污</w:t>
            </w:r>
            <w:r>
              <w:rPr>
                <w:rFonts w:eastAsia="方正仿宋_GBK"/>
                <w:b/>
                <w:color w:val="000000"/>
                <w:sz w:val="24"/>
                <w:lang w:bidi="ar"/>
              </w:rPr>
              <w:t>”</w:t>
            </w:r>
            <w:r>
              <w:rPr>
                <w:rFonts w:eastAsia="方正仿宋_GBK"/>
                <w:b/>
                <w:color w:val="000000"/>
                <w:sz w:val="24"/>
                <w:lang w:bidi="ar"/>
              </w:rPr>
              <w:t>企业动态管理机制，坚决杜绝</w:t>
            </w:r>
            <w:r>
              <w:rPr>
                <w:rFonts w:eastAsia="方正仿宋_GBK"/>
                <w:b/>
                <w:color w:val="000000"/>
                <w:sz w:val="24"/>
                <w:lang w:bidi="ar"/>
              </w:rPr>
              <w:t>“</w:t>
            </w:r>
            <w:r>
              <w:rPr>
                <w:rFonts w:eastAsia="方正仿宋_GBK"/>
                <w:b/>
                <w:color w:val="000000"/>
                <w:sz w:val="24"/>
                <w:lang w:bidi="ar"/>
              </w:rPr>
              <w:t>散乱污</w:t>
            </w:r>
            <w:r>
              <w:rPr>
                <w:rFonts w:eastAsia="方正仿宋_GBK"/>
                <w:b/>
                <w:color w:val="000000"/>
                <w:sz w:val="24"/>
                <w:lang w:bidi="ar"/>
              </w:rPr>
              <w:t>”</w:t>
            </w:r>
            <w:r>
              <w:rPr>
                <w:rFonts w:eastAsia="方正仿宋_GBK"/>
                <w:b/>
                <w:color w:val="000000"/>
                <w:sz w:val="24"/>
                <w:lang w:bidi="ar"/>
              </w:rPr>
              <w:t>企业项目建设和已取缔的</w:t>
            </w:r>
            <w:r>
              <w:rPr>
                <w:rFonts w:eastAsia="方正仿宋_GBK"/>
                <w:b/>
                <w:color w:val="000000"/>
                <w:sz w:val="24"/>
                <w:lang w:bidi="ar"/>
              </w:rPr>
              <w:t>“</w:t>
            </w:r>
            <w:r>
              <w:rPr>
                <w:rFonts w:eastAsia="方正仿宋_GBK"/>
                <w:b/>
                <w:color w:val="000000"/>
                <w:sz w:val="24"/>
                <w:lang w:bidi="ar"/>
              </w:rPr>
              <w:t>散乱污</w:t>
            </w:r>
            <w:r>
              <w:rPr>
                <w:rFonts w:eastAsia="方正仿宋_GBK"/>
                <w:b/>
                <w:color w:val="000000"/>
                <w:sz w:val="24"/>
                <w:lang w:bidi="ar"/>
              </w:rPr>
              <w:t>”</w:t>
            </w:r>
            <w:r>
              <w:rPr>
                <w:rFonts w:eastAsia="方正仿宋_GBK"/>
                <w:b/>
                <w:color w:val="000000"/>
                <w:sz w:val="24"/>
                <w:lang w:bidi="ar"/>
              </w:rPr>
              <w:t>企业异地转移、死灰复燃。全市</w:t>
            </w:r>
            <w:r>
              <w:rPr>
                <w:rFonts w:eastAsia="方正仿宋_GBK"/>
                <w:b/>
                <w:color w:val="000000"/>
                <w:sz w:val="24"/>
                <w:lang w:bidi="ar"/>
              </w:rPr>
              <w:t>2019</w:t>
            </w:r>
            <w:r>
              <w:rPr>
                <w:rFonts w:eastAsia="方正仿宋_GBK"/>
                <w:b/>
                <w:color w:val="000000"/>
                <w:sz w:val="24"/>
                <w:lang w:bidi="ar"/>
              </w:rPr>
              <w:t>年底前基本完成。</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280" w:lineRule="exact"/>
              <w:rPr>
                <w:rFonts w:eastAsia="方正仿宋_GBK"/>
                <w:b/>
                <w:sz w:val="24"/>
              </w:rPr>
            </w:pPr>
            <w:r>
              <w:rPr>
                <w:rFonts w:eastAsia="方正仿宋_GBK"/>
                <w:b/>
                <w:sz w:val="24"/>
                <w:lang w:bidi="ar"/>
              </w:rPr>
              <w:t>市环境保护局、工业和信息化委牵头，市发展改革委、国土资源局、质监局、安全监管局等参与；各</w:t>
            </w:r>
            <w:r>
              <w:rPr>
                <w:rFonts w:eastAsia="方正仿宋_GBK" w:hint="eastAsia"/>
                <w:b/>
                <w:sz w:val="24"/>
                <w:lang w:bidi="ar"/>
              </w:rPr>
              <w:t>县（区）</w:t>
            </w:r>
            <w:r>
              <w:rPr>
                <w:rFonts w:eastAsia="方正仿宋_GBK"/>
                <w:b/>
                <w:sz w:val="24"/>
                <w:lang w:bidi="ar"/>
              </w:rPr>
              <w:t>人民政府负责落实。</w:t>
            </w:r>
          </w:p>
        </w:tc>
      </w:tr>
      <w:tr w:rsidR="006F4968" w:rsidTr="006F4968">
        <w:trPr>
          <w:trHeight w:val="1414"/>
        </w:trPr>
        <w:tc>
          <w:tcPr>
            <w:tcW w:w="855" w:type="dxa"/>
            <w:vMerge/>
            <w:tcBorders>
              <w:left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4.</w:t>
            </w:r>
            <w:r>
              <w:rPr>
                <w:rFonts w:eastAsia="方正仿宋_GBK"/>
                <w:b/>
                <w:color w:val="000000"/>
                <w:sz w:val="24"/>
                <w:lang w:bidi="ar"/>
              </w:rPr>
              <w:t>深化工业污</w:t>
            </w:r>
            <w:r>
              <w:rPr>
                <w:rFonts w:eastAsia="方正仿宋_GBK"/>
                <w:b/>
                <w:color w:val="000000"/>
                <w:spacing w:val="-9"/>
                <w:sz w:val="24"/>
                <w:lang w:bidi="ar"/>
              </w:rPr>
              <w:t>染治理。</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持续推进工业污染源全面达标排放，将烟气在线监测数据作为执法依据，加大超标处罚和联合惩戒力度，未达标排放的企业一律依法停产整治。建立覆盖所有固定污染源的企业排放许可制度，</w:t>
            </w:r>
            <w:r>
              <w:rPr>
                <w:rFonts w:eastAsia="方正仿宋_GBK"/>
                <w:b/>
                <w:color w:val="000000"/>
                <w:sz w:val="24"/>
                <w:lang w:bidi="ar"/>
              </w:rPr>
              <w:t>2020</w:t>
            </w:r>
            <w:r>
              <w:rPr>
                <w:rFonts w:eastAsia="方正仿宋_GBK"/>
                <w:b/>
                <w:color w:val="000000"/>
                <w:sz w:val="24"/>
                <w:lang w:bidi="ar"/>
              </w:rPr>
              <w:t>年底前，完成排污许可管理名录规定的行业排污许可证核发工作。</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vMerge w:val="restart"/>
            <w:tcBorders>
              <w:left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lastRenderedPageBreak/>
              <w:t>一、调整优化产业结构，推进产业绿色发展。</w:t>
            </w:r>
          </w:p>
        </w:tc>
        <w:tc>
          <w:tcPr>
            <w:tcW w:w="1034" w:type="dxa"/>
            <w:vMerge w:val="restart"/>
            <w:tcBorders>
              <w:top w:val="single" w:sz="4" w:space="0" w:color="auto"/>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r>
              <w:rPr>
                <w:rFonts w:eastAsia="方正仿宋_GBK"/>
                <w:b/>
                <w:color w:val="000000"/>
                <w:sz w:val="24"/>
                <w:lang w:bidi="ar"/>
              </w:rPr>
              <w:t>4.</w:t>
            </w:r>
            <w:r>
              <w:rPr>
                <w:rFonts w:eastAsia="方正仿宋_GBK"/>
                <w:b/>
                <w:color w:val="000000"/>
                <w:sz w:val="24"/>
                <w:lang w:bidi="ar"/>
              </w:rPr>
              <w:t>深化工业污</w:t>
            </w:r>
            <w:r>
              <w:rPr>
                <w:rFonts w:eastAsia="方正仿宋_GBK"/>
                <w:b/>
                <w:color w:val="000000"/>
                <w:spacing w:val="-9"/>
                <w:sz w:val="24"/>
                <w:lang w:bidi="ar"/>
              </w:rPr>
              <w:t>染治理。</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推进重点行业污染治理升级改造。</w:t>
            </w:r>
            <w:r>
              <w:rPr>
                <w:rFonts w:eastAsia="方正仿宋_GBK"/>
                <w:b/>
                <w:sz w:val="24"/>
                <w:lang w:bidi="ar"/>
              </w:rPr>
              <w:t>重点实施造纸和工业硅烟气脱硫治理。</w:t>
            </w:r>
            <w:r>
              <w:rPr>
                <w:rFonts w:eastAsia="方正仿宋_GBK"/>
                <w:b/>
                <w:sz w:val="24"/>
                <w:lang w:bidi="ar"/>
              </w:rPr>
              <w:t>2018</w:t>
            </w:r>
            <w:r>
              <w:rPr>
                <w:rFonts w:eastAsia="方正仿宋_GBK"/>
                <w:b/>
                <w:sz w:val="24"/>
                <w:lang w:bidi="ar"/>
              </w:rPr>
              <w:t>年底前，完成临沧南华纸业有限公司燃煤锅炉烟气脱硫改造任务；</w:t>
            </w:r>
            <w:r>
              <w:rPr>
                <w:rFonts w:eastAsia="方正仿宋_GBK"/>
                <w:b/>
                <w:sz w:val="24"/>
                <w:lang w:bidi="ar"/>
              </w:rPr>
              <w:t>2020</w:t>
            </w:r>
            <w:r>
              <w:rPr>
                <w:rFonts w:eastAsia="方正仿宋_GBK"/>
                <w:b/>
                <w:sz w:val="24"/>
                <w:lang w:bidi="ar"/>
              </w:rPr>
              <w:t>年底前完成重点工业硅冶炼企业烟气脱硫工程建设。加强造纸、水泥、冶炼等行业脱硫、脱硝、除尘设施运行管理，确保治污设施正常运行，污染物达标排放。</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市环境保护局牵头；市发展改革委、工业和信息化委参与；各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强化工业企业无组织排放管控。开展建材、有色等重点行业及燃煤锅炉无组织排放排查，建立管理台账，对物料（含废渣）运输、装卸、储存、转移和工艺过程等无组织排放实施深度治理。</w:t>
            </w:r>
            <w:r>
              <w:rPr>
                <w:rFonts w:eastAsia="方正仿宋_GBK"/>
                <w:b/>
                <w:color w:val="000000"/>
                <w:shd w:val="clear" w:color="auto" w:fill="FFFFFF"/>
              </w:rPr>
              <w:t>2020</w:t>
            </w:r>
            <w:r>
              <w:rPr>
                <w:rFonts w:eastAsia="方正仿宋_GBK"/>
                <w:b/>
                <w:color w:val="000000"/>
                <w:shd w:val="clear" w:color="auto" w:fill="FFFFFF"/>
              </w:rPr>
              <w:t>年底前基本完成。</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kern w:val="2"/>
                <w:shd w:val="clear" w:color="auto" w:fill="FFFFFF"/>
              </w:rPr>
              <w:t>市环境保护局牵头；市工业和信息化委、质监局参与；各</w:t>
            </w:r>
            <w:r>
              <w:rPr>
                <w:rFonts w:eastAsia="方正仿宋_GBK" w:hint="eastAsia"/>
                <w:b/>
                <w:color w:val="000000"/>
                <w:kern w:val="2"/>
                <w:shd w:val="clear" w:color="auto" w:fill="FFFFFF"/>
              </w:rPr>
              <w:t>县（区）</w:t>
            </w:r>
            <w:r>
              <w:rPr>
                <w:rFonts w:eastAsia="方正仿宋_GBK"/>
                <w:b/>
                <w:color w:val="000000"/>
                <w:kern w:val="2"/>
                <w:shd w:val="clear" w:color="auto" w:fill="FFFFFF"/>
              </w:rPr>
              <w:t>人民政府负责落实。</w:t>
            </w:r>
          </w:p>
        </w:tc>
      </w:tr>
      <w:tr w:rsidR="006F4968" w:rsidTr="006F4968">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推进各类园区循环化改造、规范发展和提质增效。大力推进企业清洁生产。</w:t>
            </w:r>
            <w:r>
              <w:rPr>
                <w:rFonts w:eastAsia="方正仿宋_GBK"/>
                <w:b/>
                <w:shd w:val="clear" w:color="auto" w:fill="FFFFFF"/>
              </w:rPr>
              <w:t>对开发区、工业园区、高新区存在的突出大气污染问题进行集中整治，限期进行达标改造，减少</w:t>
            </w:r>
            <w:r>
              <w:rPr>
                <w:rFonts w:eastAsia="方正仿宋_GBK"/>
                <w:b/>
                <w:color w:val="000000"/>
                <w:shd w:val="clear" w:color="auto" w:fill="FFFFFF"/>
              </w:rPr>
              <w:t>工业集聚区污染。有条件的工业集聚区建设集中喷涂工程中心，配备高效治污设施，替代企业独立喷涂工序。</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市发展改革委牵头；市工业和信息化委、科技局、环境保护局、商务局参与；临沧</w:t>
            </w:r>
            <w:proofErr w:type="gramStart"/>
            <w:r>
              <w:rPr>
                <w:rFonts w:eastAsia="方正仿宋_GBK"/>
                <w:b/>
                <w:color w:val="000000"/>
                <w:sz w:val="24"/>
                <w:lang w:bidi="ar"/>
              </w:rPr>
              <w:t>边合区</w:t>
            </w:r>
            <w:proofErr w:type="gramEnd"/>
            <w:r>
              <w:rPr>
                <w:rFonts w:eastAsia="方正仿宋_GBK"/>
                <w:b/>
                <w:color w:val="000000"/>
                <w:sz w:val="24"/>
                <w:lang w:bidi="ar"/>
              </w:rPr>
              <w:t>管委会、临沧工业园区管委会、各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5.</w:t>
            </w:r>
            <w:r>
              <w:rPr>
                <w:rFonts w:eastAsia="方正仿宋_GBK"/>
                <w:b/>
                <w:color w:val="000000"/>
                <w:sz w:val="24"/>
                <w:lang w:bidi="ar"/>
              </w:rPr>
              <w:t>大力培育绿色环保产业。</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壮大绿色产业规模，发展节能环保产业、清洁生产产业、清洁能源产业，培育发展新动能。积极支持企业技术创新能力建设，加快掌握重大关键核心技术，促进大气治理重点技术装备推广应用。积极推行节能环保整体解决方案，加快发展合同能源管理、环境污染第三</w:t>
            </w:r>
            <w:proofErr w:type="gramStart"/>
            <w:r>
              <w:rPr>
                <w:rFonts w:eastAsia="方正仿宋_GBK"/>
                <w:b/>
                <w:color w:val="000000"/>
                <w:shd w:val="clear" w:color="auto" w:fill="FFFFFF"/>
              </w:rPr>
              <w:t>方治理</w:t>
            </w:r>
            <w:proofErr w:type="gramEnd"/>
            <w:r>
              <w:rPr>
                <w:rFonts w:eastAsia="方正仿宋_GBK"/>
                <w:b/>
                <w:color w:val="000000"/>
                <w:shd w:val="clear" w:color="auto" w:fill="FFFFFF"/>
              </w:rPr>
              <w:t>和社会化监测等新业态，培育一批高水平、专业化节能环保服务公司。</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kern w:val="2"/>
                <w:shd w:val="clear" w:color="auto" w:fill="FFFFFF"/>
              </w:rPr>
              <w:t>市发展改革委牵头；市工业和信息化委、科技局、环境保护局参与；各</w:t>
            </w:r>
            <w:r>
              <w:rPr>
                <w:rFonts w:eastAsia="方正仿宋_GBK" w:hint="eastAsia"/>
                <w:b/>
                <w:color w:val="000000"/>
                <w:kern w:val="2"/>
                <w:shd w:val="clear" w:color="auto" w:fill="FFFFFF"/>
              </w:rPr>
              <w:t>县（区）</w:t>
            </w:r>
            <w:r>
              <w:rPr>
                <w:rFonts w:eastAsia="方正仿宋_GBK"/>
                <w:b/>
                <w:color w:val="000000"/>
                <w:kern w:val="2"/>
                <w:shd w:val="clear" w:color="auto" w:fill="FFFFFF"/>
              </w:rPr>
              <w:t>人民政府负责落实。</w:t>
            </w:r>
          </w:p>
        </w:tc>
      </w:tr>
      <w:tr w:rsidR="006F4968" w:rsidTr="006F4968">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二、加快调整能源结构，构建清洁低碳高效能源体系。</w:t>
            </w: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6.</w:t>
            </w:r>
            <w:r>
              <w:rPr>
                <w:rFonts w:eastAsia="方正仿宋_GBK"/>
                <w:b/>
                <w:color w:val="000000"/>
                <w:sz w:val="24"/>
                <w:lang w:bidi="ar"/>
              </w:rPr>
              <w:t>开展燃煤锅炉综合整治。</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加大燃煤小锅炉淘汰力度。县级及以上城市建成区基本淘汰每小时</w:t>
            </w:r>
            <w:r>
              <w:rPr>
                <w:rFonts w:eastAsia="方正仿宋_GBK"/>
                <w:b/>
                <w:color w:val="000000"/>
                <w:sz w:val="24"/>
                <w:lang w:bidi="ar"/>
              </w:rPr>
              <w:t>10</w:t>
            </w:r>
            <w:proofErr w:type="gramStart"/>
            <w:r>
              <w:rPr>
                <w:rFonts w:eastAsia="方正仿宋_GBK"/>
                <w:b/>
                <w:color w:val="000000"/>
                <w:sz w:val="24"/>
                <w:lang w:bidi="ar"/>
              </w:rPr>
              <w:t>蒸吨及以下</w:t>
            </w:r>
            <w:proofErr w:type="gramEnd"/>
            <w:r>
              <w:rPr>
                <w:rFonts w:eastAsia="方正仿宋_GBK"/>
                <w:b/>
                <w:color w:val="000000"/>
                <w:sz w:val="24"/>
                <w:lang w:bidi="ar"/>
              </w:rPr>
              <w:t>燃煤锅炉及茶水炉、经营性炉灶、储粮烘干设备等燃煤设施，原则上不再新建每小时</w:t>
            </w:r>
            <w:r>
              <w:rPr>
                <w:rFonts w:eastAsia="方正仿宋_GBK"/>
                <w:b/>
                <w:color w:val="000000"/>
                <w:sz w:val="24"/>
                <w:lang w:bidi="ar"/>
              </w:rPr>
              <w:t>35</w:t>
            </w:r>
            <w:r>
              <w:rPr>
                <w:rFonts w:eastAsia="方正仿宋_GBK"/>
                <w:b/>
                <w:color w:val="000000"/>
                <w:sz w:val="24"/>
                <w:lang w:bidi="ar"/>
              </w:rPr>
              <w:t>蒸</w:t>
            </w:r>
            <w:proofErr w:type="gramStart"/>
            <w:r>
              <w:rPr>
                <w:rFonts w:eastAsia="方正仿宋_GBK"/>
                <w:b/>
                <w:color w:val="000000"/>
                <w:sz w:val="24"/>
                <w:lang w:bidi="ar"/>
              </w:rPr>
              <w:t>吨以下</w:t>
            </w:r>
            <w:proofErr w:type="gramEnd"/>
            <w:r>
              <w:rPr>
                <w:rFonts w:eastAsia="方正仿宋_GBK"/>
                <w:b/>
                <w:color w:val="000000"/>
                <w:sz w:val="24"/>
                <w:lang w:bidi="ar"/>
              </w:rPr>
              <w:t>的燃煤锅炉，其他地区原则上不再新建每小时</w:t>
            </w:r>
            <w:r>
              <w:rPr>
                <w:rFonts w:eastAsia="方正仿宋_GBK"/>
                <w:b/>
                <w:color w:val="000000"/>
                <w:sz w:val="24"/>
                <w:lang w:bidi="ar"/>
              </w:rPr>
              <w:t>10</w:t>
            </w:r>
            <w:proofErr w:type="gramStart"/>
            <w:r>
              <w:rPr>
                <w:rFonts w:eastAsia="方正仿宋_GBK"/>
                <w:b/>
                <w:color w:val="000000"/>
                <w:sz w:val="24"/>
                <w:lang w:bidi="ar"/>
              </w:rPr>
              <w:t>蒸吨及以下</w:t>
            </w:r>
            <w:proofErr w:type="gramEnd"/>
            <w:r>
              <w:rPr>
                <w:rFonts w:eastAsia="方正仿宋_GBK"/>
                <w:b/>
                <w:color w:val="000000"/>
                <w:sz w:val="24"/>
                <w:lang w:bidi="ar"/>
              </w:rPr>
              <w:t>的燃煤锅炉。</w:t>
            </w:r>
            <w:r>
              <w:rPr>
                <w:rFonts w:eastAsia="方正仿宋_GBK"/>
                <w:b/>
                <w:color w:val="000000"/>
                <w:sz w:val="24"/>
                <w:lang w:bidi="ar"/>
              </w:rPr>
              <w:t>2018</w:t>
            </w:r>
            <w:r>
              <w:rPr>
                <w:rFonts w:eastAsia="方正仿宋_GBK"/>
                <w:b/>
                <w:color w:val="000000"/>
                <w:sz w:val="24"/>
                <w:lang w:bidi="ar"/>
              </w:rPr>
              <w:t>年底前，</w:t>
            </w:r>
            <w:proofErr w:type="gramStart"/>
            <w:r>
              <w:rPr>
                <w:rFonts w:eastAsia="方正仿宋_GBK"/>
                <w:b/>
                <w:color w:val="000000"/>
                <w:sz w:val="24"/>
                <w:lang w:bidi="ar"/>
              </w:rPr>
              <w:t>临翔区</w:t>
            </w:r>
            <w:proofErr w:type="gramEnd"/>
            <w:r>
              <w:rPr>
                <w:rFonts w:eastAsia="方正仿宋_GBK"/>
                <w:b/>
                <w:color w:val="000000"/>
                <w:sz w:val="24"/>
                <w:lang w:bidi="ar"/>
              </w:rPr>
              <w:t>城市建成区完成每小时</w:t>
            </w:r>
            <w:r>
              <w:rPr>
                <w:rFonts w:eastAsia="方正仿宋_GBK"/>
                <w:b/>
                <w:color w:val="000000"/>
                <w:sz w:val="24"/>
                <w:lang w:bidi="ar"/>
              </w:rPr>
              <w:t>10</w:t>
            </w:r>
            <w:proofErr w:type="gramStart"/>
            <w:r>
              <w:rPr>
                <w:rFonts w:eastAsia="方正仿宋_GBK"/>
                <w:b/>
                <w:color w:val="000000"/>
                <w:sz w:val="24"/>
                <w:lang w:bidi="ar"/>
              </w:rPr>
              <w:t>蒸吨及以下</w:t>
            </w:r>
            <w:proofErr w:type="gramEnd"/>
            <w:r>
              <w:rPr>
                <w:rFonts w:eastAsia="方正仿宋_GBK"/>
                <w:b/>
                <w:color w:val="000000"/>
                <w:sz w:val="24"/>
                <w:lang w:bidi="ar"/>
              </w:rPr>
              <w:t>燃煤锅炉淘汰任务。</w:t>
            </w:r>
            <w:r>
              <w:rPr>
                <w:rFonts w:eastAsia="方正仿宋_GBK"/>
                <w:b/>
                <w:sz w:val="24"/>
                <w:lang w:bidi="ar"/>
              </w:rPr>
              <w:t>2020</w:t>
            </w:r>
            <w:r>
              <w:rPr>
                <w:rFonts w:eastAsia="方正仿宋_GBK"/>
                <w:b/>
                <w:sz w:val="24"/>
                <w:lang w:bidi="ar"/>
              </w:rPr>
              <w:t>年年底前，基本完成</w:t>
            </w:r>
            <w:r>
              <w:rPr>
                <w:rFonts w:eastAsia="方正仿宋_GBK"/>
                <w:b/>
                <w:sz w:val="24"/>
                <w:lang w:bidi="ar"/>
              </w:rPr>
              <w:t>7</w:t>
            </w:r>
            <w:r>
              <w:rPr>
                <w:rFonts w:eastAsia="方正仿宋_GBK"/>
                <w:b/>
                <w:sz w:val="24"/>
                <w:lang w:bidi="ar"/>
              </w:rPr>
              <w:t>县城建成区每小时</w:t>
            </w:r>
            <w:r>
              <w:rPr>
                <w:rFonts w:eastAsia="方正仿宋_GBK"/>
                <w:b/>
                <w:sz w:val="24"/>
                <w:lang w:bidi="ar"/>
              </w:rPr>
              <w:t>10</w:t>
            </w:r>
            <w:proofErr w:type="gramStart"/>
            <w:r>
              <w:rPr>
                <w:rFonts w:eastAsia="方正仿宋_GBK"/>
                <w:b/>
                <w:sz w:val="24"/>
                <w:lang w:bidi="ar"/>
              </w:rPr>
              <w:t>蒸吨及以下</w:t>
            </w:r>
            <w:proofErr w:type="gramEnd"/>
            <w:r>
              <w:rPr>
                <w:rFonts w:eastAsia="方正仿宋_GBK"/>
                <w:b/>
                <w:sz w:val="24"/>
                <w:lang w:bidi="ar"/>
              </w:rPr>
              <w:t>燃煤锅炉淘汰任务。</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市环境保护局、质监局牵头，市发展改革委、工业和信息化委、</w:t>
            </w:r>
            <w:r>
              <w:rPr>
                <w:rFonts w:eastAsia="方正仿宋_GBK"/>
                <w:b/>
                <w:sz w:val="24"/>
                <w:lang w:bidi="ar"/>
              </w:rPr>
              <w:t>城乡规划局</w:t>
            </w:r>
            <w:r>
              <w:rPr>
                <w:rFonts w:eastAsia="方正仿宋_GBK"/>
                <w:b/>
                <w:color w:val="000000"/>
                <w:sz w:val="24"/>
                <w:lang w:bidi="ar"/>
              </w:rPr>
              <w:t>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7.</w:t>
            </w:r>
            <w:r>
              <w:rPr>
                <w:rFonts w:eastAsia="方正仿宋_GBK"/>
                <w:b/>
                <w:color w:val="000000"/>
                <w:sz w:val="24"/>
                <w:lang w:bidi="ar"/>
              </w:rPr>
              <w:t>提高能源利</w:t>
            </w:r>
            <w:r>
              <w:rPr>
                <w:rFonts w:eastAsia="方正仿宋_GBK"/>
                <w:b/>
                <w:color w:val="000000"/>
                <w:spacing w:val="-9"/>
                <w:sz w:val="24"/>
                <w:lang w:bidi="ar"/>
              </w:rPr>
              <w:t>用效率。</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继续实施能源消耗总量和强度双控行动。健全节能标准体系，大力开发、推广节能高效技术和产品，实现重点用能行业、设备节能标准全覆盖。因地制宜提高建筑节能标准，加大绿色建筑推广力度，引导有条件地区新建建筑全面执行绿色建筑标准。推进既有居住建筑节能改造。鼓励开展农村住房节能改造。</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kern w:val="2"/>
                <w:shd w:val="clear" w:color="auto" w:fill="FFFFFF"/>
              </w:rPr>
              <w:t>市工业和信息化委、住房城乡建设局、质监局牵头，市发展改革委参与；各</w:t>
            </w:r>
            <w:r>
              <w:rPr>
                <w:rFonts w:eastAsia="方正仿宋_GBK" w:hint="eastAsia"/>
                <w:b/>
                <w:color w:val="000000"/>
                <w:kern w:val="2"/>
                <w:shd w:val="clear" w:color="auto" w:fill="FFFFFF"/>
              </w:rPr>
              <w:t>县（区）</w:t>
            </w:r>
            <w:r>
              <w:rPr>
                <w:rFonts w:eastAsia="方正仿宋_GBK"/>
                <w:b/>
                <w:color w:val="000000"/>
                <w:kern w:val="2"/>
                <w:shd w:val="clear" w:color="auto" w:fill="FFFFFF"/>
              </w:rPr>
              <w:t>人民政府负责落实。</w:t>
            </w:r>
          </w:p>
        </w:tc>
      </w:tr>
      <w:tr w:rsidR="006F4968" w:rsidTr="006F4968">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削减煤炭消费量，推进煤炭清洁利用。加快推进煤炭消费减量替代，全面推进城</w:t>
            </w:r>
            <w:r>
              <w:rPr>
                <w:rFonts w:eastAsia="方正仿宋_GBK"/>
                <w:b/>
                <w:color w:val="000000"/>
                <w:shd w:val="clear" w:color="auto" w:fill="FFFFFF"/>
              </w:rPr>
              <w:lastRenderedPageBreak/>
              <w:t>乡</w:t>
            </w:r>
            <w:r>
              <w:rPr>
                <w:rFonts w:eastAsia="方正仿宋_GBK"/>
                <w:b/>
                <w:color w:val="000000"/>
                <w:shd w:val="clear" w:color="auto" w:fill="FFFFFF"/>
              </w:rPr>
              <w:t>“</w:t>
            </w:r>
            <w:r>
              <w:rPr>
                <w:rFonts w:eastAsia="方正仿宋_GBK"/>
                <w:b/>
                <w:color w:val="000000"/>
                <w:shd w:val="clear" w:color="auto" w:fill="FFFFFF"/>
              </w:rPr>
              <w:t>煤改气</w:t>
            </w:r>
            <w:r>
              <w:rPr>
                <w:rFonts w:eastAsia="方正仿宋_GBK"/>
                <w:b/>
                <w:color w:val="000000"/>
                <w:shd w:val="clear" w:color="auto" w:fill="FFFFFF"/>
              </w:rPr>
              <w:t>”“</w:t>
            </w:r>
            <w:r>
              <w:rPr>
                <w:rFonts w:eastAsia="方正仿宋_GBK"/>
                <w:b/>
                <w:color w:val="000000"/>
                <w:shd w:val="clear" w:color="auto" w:fill="FFFFFF"/>
              </w:rPr>
              <w:t>煤改电</w:t>
            </w:r>
            <w:r>
              <w:rPr>
                <w:rFonts w:eastAsia="方正仿宋_GBK"/>
                <w:b/>
                <w:color w:val="000000"/>
                <w:shd w:val="clear" w:color="auto" w:fill="FFFFFF"/>
              </w:rPr>
              <w:t>”</w:t>
            </w:r>
            <w:r>
              <w:rPr>
                <w:rFonts w:eastAsia="方正仿宋_GBK"/>
                <w:b/>
                <w:color w:val="000000"/>
                <w:shd w:val="clear" w:color="auto" w:fill="FFFFFF"/>
              </w:rPr>
              <w:t>工程建设。逐步减少散煤销售，禁止销售和使用灰分、硫分大的散煤。</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lastRenderedPageBreak/>
              <w:t>市发展改革委牵头，市工业和信息化委参与；</w:t>
            </w:r>
            <w:r>
              <w:rPr>
                <w:rFonts w:eastAsia="方正仿宋_GBK"/>
                <w:b/>
                <w:color w:val="000000"/>
                <w:sz w:val="24"/>
                <w:lang w:bidi="ar"/>
              </w:rPr>
              <w:lastRenderedPageBreak/>
              <w:t>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2552"/>
        </w:trPr>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r>
              <w:rPr>
                <w:rFonts w:eastAsia="方正仿宋_GBK"/>
                <w:b/>
                <w:color w:val="000000"/>
                <w:sz w:val="24"/>
                <w:lang w:bidi="ar"/>
              </w:rPr>
              <w:lastRenderedPageBreak/>
              <w:t>二、加快调整能源结构，构建清洁低碳高效能源体系。</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8.</w:t>
            </w:r>
            <w:r>
              <w:rPr>
                <w:rFonts w:eastAsia="方正仿宋_GBK"/>
                <w:b/>
                <w:color w:val="000000"/>
                <w:sz w:val="24"/>
                <w:lang w:bidi="ar"/>
              </w:rPr>
              <w:t>加快发展清洁能源和新能源。</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到</w:t>
            </w:r>
            <w:r>
              <w:rPr>
                <w:rFonts w:eastAsia="方正仿宋_GBK"/>
                <w:b/>
                <w:color w:val="000000"/>
                <w:sz w:val="24"/>
                <w:lang w:bidi="ar"/>
              </w:rPr>
              <w:t>2020</w:t>
            </w:r>
            <w:r>
              <w:rPr>
                <w:rFonts w:eastAsia="方正仿宋_GBK"/>
                <w:b/>
                <w:color w:val="000000"/>
                <w:sz w:val="24"/>
                <w:lang w:bidi="ar"/>
              </w:rPr>
              <w:t>年，非化石能源占能源消费总量比重提高到</w:t>
            </w:r>
            <w:r>
              <w:rPr>
                <w:rFonts w:eastAsia="方正仿宋_GBK"/>
                <w:b/>
                <w:sz w:val="24"/>
                <w:lang w:bidi="ar"/>
              </w:rPr>
              <w:t>65%</w:t>
            </w:r>
            <w:r>
              <w:rPr>
                <w:rFonts w:eastAsia="方正仿宋_GBK"/>
                <w:b/>
                <w:sz w:val="24"/>
                <w:lang w:bidi="ar"/>
              </w:rPr>
              <w:t>左右，全市天然气消费总量达到</w:t>
            </w:r>
            <w:r>
              <w:rPr>
                <w:rFonts w:eastAsia="方正仿宋_GBK"/>
                <w:b/>
                <w:sz w:val="24"/>
                <w:lang w:bidi="ar"/>
              </w:rPr>
              <w:t>0.11</w:t>
            </w:r>
            <w:r>
              <w:rPr>
                <w:rFonts w:eastAsia="方正仿宋_GBK"/>
                <w:b/>
                <w:sz w:val="24"/>
                <w:lang w:bidi="ar"/>
              </w:rPr>
              <w:t>亿立方米以上</w:t>
            </w:r>
            <w:r>
              <w:rPr>
                <w:rFonts w:eastAsia="方正仿宋_GBK"/>
                <w:b/>
                <w:color w:val="000000"/>
                <w:sz w:val="24"/>
                <w:lang w:bidi="ar"/>
              </w:rPr>
              <w:t>。有序发展水电，优化风能、太阳能开发布局，因地制宜发展生物质能、地热能等。加快天然气支线和压缩母站、卫星站、加气站建设，完善城市燃气管网和调峰储备体系，</w:t>
            </w:r>
            <w:r>
              <w:rPr>
                <w:rFonts w:eastAsia="方正仿宋_GBK"/>
                <w:b/>
                <w:sz w:val="24"/>
                <w:lang w:bidi="ar"/>
              </w:rPr>
              <w:t>到</w:t>
            </w:r>
            <w:r>
              <w:rPr>
                <w:rFonts w:eastAsia="方正仿宋_GBK"/>
                <w:b/>
                <w:sz w:val="24"/>
                <w:lang w:bidi="ar"/>
              </w:rPr>
              <w:t>2020</w:t>
            </w:r>
            <w:r>
              <w:rPr>
                <w:rFonts w:eastAsia="方正仿宋_GBK"/>
                <w:b/>
                <w:sz w:val="24"/>
                <w:lang w:bidi="ar"/>
              </w:rPr>
              <w:t>年，全市实现已通管道天然气的城市（县城）使用管道气。</w:t>
            </w:r>
            <w:r>
              <w:rPr>
                <w:rFonts w:eastAsia="方正仿宋_GBK"/>
                <w:b/>
                <w:color w:val="000000"/>
                <w:sz w:val="24"/>
                <w:lang w:bidi="ar"/>
              </w:rPr>
              <w:t>大力推进天然气高效利用，提高天然气利用水平，推动绿色用能。在具备资源条件的地方，鼓励发展县域生物质热电联产、生物质成型燃料锅炉及生物天然气。加大可再生能源消纳力度，基本解决弃水、弃风、</w:t>
            </w:r>
            <w:proofErr w:type="gramStart"/>
            <w:r>
              <w:rPr>
                <w:rFonts w:eastAsia="方正仿宋_GBK"/>
                <w:b/>
                <w:color w:val="000000"/>
                <w:sz w:val="24"/>
                <w:lang w:bidi="ar"/>
              </w:rPr>
              <w:t>弃光问题</w:t>
            </w:r>
            <w:proofErr w:type="gramEnd"/>
            <w:r>
              <w:rPr>
                <w:rFonts w:eastAsia="方正仿宋_GBK"/>
                <w:b/>
                <w:color w:val="000000"/>
                <w:sz w:val="24"/>
                <w:lang w:bidi="ar"/>
              </w:rPr>
              <w:t>。</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sz w:val="24"/>
                <w:lang w:bidi="ar"/>
              </w:rPr>
              <w:t>市发展改革委牵头，市财政局、住房城乡建设局、城乡规划局、水务局参与；各</w:t>
            </w:r>
            <w:r>
              <w:rPr>
                <w:rFonts w:eastAsia="方正仿宋_GBK" w:hint="eastAsia"/>
                <w:b/>
                <w:sz w:val="24"/>
                <w:lang w:bidi="ar"/>
              </w:rPr>
              <w:t>县（区）</w:t>
            </w:r>
            <w:r>
              <w:rPr>
                <w:rFonts w:eastAsia="方正仿宋_GBK"/>
                <w:b/>
                <w:color w:val="000000"/>
                <w:sz w:val="24"/>
                <w:lang w:bidi="ar"/>
              </w:rPr>
              <w:t>人民政府负责落实。</w:t>
            </w:r>
          </w:p>
        </w:tc>
      </w:tr>
      <w:tr w:rsidR="006F4968" w:rsidTr="006F4968">
        <w:trPr>
          <w:trHeight w:val="1041"/>
        </w:trPr>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sz w:val="24"/>
                <w:lang w:bidi="ar"/>
              </w:rPr>
              <w:t>全面完成高污染燃料禁燃区划定。</w:t>
            </w:r>
            <w:r>
              <w:rPr>
                <w:rFonts w:eastAsia="方正仿宋_GBK"/>
                <w:b/>
                <w:sz w:val="24"/>
                <w:lang w:bidi="ar"/>
              </w:rPr>
              <w:t>2018</w:t>
            </w:r>
            <w:r>
              <w:rPr>
                <w:rFonts w:eastAsia="方正仿宋_GBK"/>
                <w:b/>
                <w:sz w:val="24"/>
                <w:lang w:bidi="ar"/>
              </w:rPr>
              <w:t>年底前，</w:t>
            </w:r>
            <w:proofErr w:type="gramStart"/>
            <w:r>
              <w:rPr>
                <w:rFonts w:eastAsia="方正仿宋_GBK"/>
                <w:b/>
                <w:sz w:val="24"/>
                <w:lang w:bidi="ar"/>
              </w:rPr>
              <w:t>完善临翔区</w:t>
            </w:r>
            <w:proofErr w:type="gramEnd"/>
            <w:r>
              <w:rPr>
                <w:rFonts w:eastAsia="方正仿宋_GBK"/>
                <w:b/>
                <w:sz w:val="24"/>
                <w:lang w:bidi="ar"/>
              </w:rPr>
              <w:t>城市建成区高污染燃料禁燃区划定，划定范围逐步由建成区扩展到近郊，加强对禁燃区的监督管理。鼓励各县开展建成区高污染燃料禁燃</w:t>
            </w:r>
            <w:proofErr w:type="gramStart"/>
            <w:r>
              <w:rPr>
                <w:rFonts w:eastAsia="方正仿宋_GBK"/>
                <w:b/>
                <w:sz w:val="24"/>
                <w:lang w:bidi="ar"/>
              </w:rPr>
              <w:t>区划定</w:t>
            </w:r>
            <w:proofErr w:type="gramEnd"/>
            <w:r>
              <w:rPr>
                <w:rFonts w:eastAsia="方正仿宋_GBK"/>
                <w:b/>
                <w:sz w:val="24"/>
                <w:lang w:bidi="ar"/>
              </w:rPr>
              <w:t>管理工作。</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sz w:val="24"/>
                <w:lang w:bidi="ar"/>
              </w:rPr>
              <w:t>市环境保护局牵头，市工业和信息化委、住房城乡建设局、城乡规划局参与；</w:t>
            </w:r>
            <w:proofErr w:type="gramStart"/>
            <w:r>
              <w:rPr>
                <w:rFonts w:eastAsia="方正仿宋_GBK"/>
                <w:b/>
                <w:sz w:val="24"/>
                <w:lang w:bidi="ar"/>
              </w:rPr>
              <w:t>临翔区</w:t>
            </w:r>
            <w:proofErr w:type="gramEnd"/>
            <w:r>
              <w:rPr>
                <w:rFonts w:eastAsia="方正仿宋_GBK"/>
                <w:b/>
                <w:sz w:val="24"/>
                <w:lang w:bidi="ar"/>
              </w:rPr>
              <w:t>人民政府负责落实。</w:t>
            </w:r>
          </w:p>
        </w:tc>
      </w:tr>
      <w:tr w:rsidR="006F4968" w:rsidTr="006F4968">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widowControl/>
              <w:topLinePunct/>
              <w:spacing w:line="300" w:lineRule="exact"/>
              <w:jc w:val="center"/>
              <w:rPr>
                <w:rFonts w:eastAsia="方正仿宋_GBK"/>
                <w:b/>
                <w:color w:val="000000"/>
                <w:sz w:val="24"/>
                <w:lang w:bidi="ar"/>
              </w:rPr>
            </w:pPr>
            <w:r>
              <w:rPr>
                <w:rFonts w:eastAsia="方正仿宋_GBK"/>
                <w:b/>
                <w:color w:val="000000"/>
                <w:sz w:val="24"/>
                <w:lang w:bidi="ar"/>
              </w:rPr>
              <w:t>三、</w:t>
            </w:r>
          </w:p>
          <w:p w:rsidR="006F4968" w:rsidRDefault="006F4968" w:rsidP="006F4968">
            <w:pPr>
              <w:widowControl/>
              <w:topLinePunct/>
              <w:spacing w:line="300" w:lineRule="exact"/>
              <w:jc w:val="center"/>
              <w:rPr>
                <w:rFonts w:eastAsia="方正仿宋_GBK"/>
                <w:b/>
                <w:sz w:val="24"/>
              </w:rPr>
            </w:pPr>
            <w:r>
              <w:rPr>
                <w:rFonts w:eastAsia="方正仿宋_GBK"/>
                <w:b/>
                <w:color w:val="000000"/>
                <w:sz w:val="24"/>
                <w:lang w:bidi="ar"/>
              </w:rPr>
              <w:t>积极调整运输结构，发展绿色交通体系。</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9.</w:t>
            </w:r>
            <w:r>
              <w:rPr>
                <w:rFonts w:eastAsia="方正仿宋_GBK"/>
                <w:b/>
                <w:color w:val="000000"/>
                <w:sz w:val="24"/>
                <w:lang w:bidi="ar"/>
              </w:rPr>
              <w:t>加快车船结</w:t>
            </w:r>
            <w:r>
              <w:rPr>
                <w:rFonts w:eastAsia="方正仿宋_GBK"/>
                <w:b/>
                <w:color w:val="000000"/>
                <w:spacing w:val="-9"/>
                <w:sz w:val="24"/>
                <w:lang w:bidi="ar"/>
              </w:rPr>
              <w:t>构升级。</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color w:val="000000"/>
                <w:shd w:val="clear" w:color="auto" w:fill="FFFFFF"/>
              </w:rPr>
            </w:pPr>
            <w:r>
              <w:rPr>
                <w:rFonts w:eastAsia="方正仿宋_GBK"/>
                <w:b/>
                <w:color w:val="000000"/>
                <w:shd w:val="clear" w:color="auto" w:fill="FFFFFF"/>
              </w:rPr>
              <w:t>推广使用新能源汽车。加快推进城市建成区新增和更新的公交、环卫、邮政、出租、通勤、轻型物流配送车辆使用新能源或清洁能源汽车。</w:t>
            </w:r>
            <w:r>
              <w:rPr>
                <w:rFonts w:eastAsia="方正仿宋_GBK"/>
                <w:b/>
                <w:color w:val="000000"/>
                <w:shd w:val="clear" w:color="auto" w:fill="FFFFFF"/>
              </w:rPr>
              <w:t>2020</w:t>
            </w:r>
            <w:r>
              <w:rPr>
                <w:rFonts w:eastAsia="方正仿宋_GBK"/>
                <w:b/>
                <w:color w:val="000000"/>
                <w:shd w:val="clear" w:color="auto" w:fill="FFFFFF"/>
              </w:rPr>
              <w:t>年底前，力争</w:t>
            </w:r>
            <w:proofErr w:type="gramStart"/>
            <w:r>
              <w:rPr>
                <w:rFonts w:eastAsia="方正仿宋_GBK"/>
                <w:b/>
                <w:color w:val="000000"/>
                <w:shd w:val="clear" w:color="auto" w:fill="FFFFFF"/>
              </w:rPr>
              <w:t>临翔区</w:t>
            </w:r>
            <w:proofErr w:type="gramEnd"/>
            <w:r>
              <w:rPr>
                <w:rFonts w:eastAsia="方正仿宋_GBK"/>
                <w:b/>
                <w:color w:val="000000"/>
                <w:shd w:val="clear" w:color="auto" w:fill="FFFFFF"/>
              </w:rPr>
              <w:t>城市建成区公交车全部更换为新能源汽车。在物流园、产业园、工业园、大型商业购物中心、农贸批发市场等物流集散地建设集中式充电桩和快速充电桩，为承担物流配送的新能源车辆在城市通行提供便利。</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kern w:val="2"/>
                <w:shd w:val="clear" w:color="auto" w:fill="FFFFFF"/>
              </w:rPr>
              <w:t>市工业和信息化委、交通运输局牵头；市发展改革委、财政局、环境保护局、商务局、住房城乡建设局、城乡规划局参与；各</w:t>
            </w:r>
            <w:r>
              <w:rPr>
                <w:rFonts w:eastAsia="方正仿宋_GBK" w:hint="eastAsia"/>
                <w:b/>
                <w:color w:val="000000"/>
                <w:kern w:val="2"/>
                <w:shd w:val="clear" w:color="auto" w:fill="FFFFFF"/>
              </w:rPr>
              <w:t>县（区）</w:t>
            </w:r>
            <w:r>
              <w:rPr>
                <w:rFonts w:eastAsia="方正仿宋_GBK"/>
                <w:b/>
                <w:color w:val="000000"/>
                <w:kern w:val="2"/>
                <w:shd w:val="clear" w:color="auto" w:fill="FFFFFF"/>
              </w:rPr>
              <w:t>人民政府负责落实。</w:t>
            </w:r>
          </w:p>
        </w:tc>
      </w:tr>
      <w:tr w:rsidR="006F4968" w:rsidTr="006F4968">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加速</w:t>
            </w:r>
            <w:proofErr w:type="gramStart"/>
            <w:r>
              <w:rPr>
                <w:rFonts w:eastAsia="方正仿宋_GBK"/>
                <w:b/>
                <w:color w:val="000000"/>
                <w:shd w:val="clear" w:color="auto" w:fill="FFFFFF"/>
              </w:rPr>
              <w:t>淘汰黄标车</w:t>
            </w:r>
            <w:proofErr w:type="gramEnd"/>
            <w:r>
              <w:rPr>
                <w:rFonts w:eastAsia="方正仿宋_GBK"/>
                <w:b/>
                <w:color w:val="000000"/>
                <w:shd w:val="clear" w:color="auto" w:fill="FFFFFF"/>
              </w:rPr>
              <w:t>。合理控制机动车保有量，严格实施机动车强制报废标准规定，</w:t>
            </w:r>
            <w:proofErr w:type="gramStart"/>
            <w:r>
              <w:rPr>
                <w:rFonts w:eastAsia="方正仿宋_GBK"/>
                <w:b/>
                <w:color w:val="000000"/>
                <w:shd w:val="clear" w:color="auto" w:fill="FFFFFF"/>
              </w:rPr>
              <w:t>落实黄标车</w:t>
            </w:r>
            <w:proofErr w:type="gramEnd"/>
            <w:r>
              <w:rPr>
                <w:rFonts w:eastAsia="方正仿宋_GBK"/>
                <w:b/>
                <w:color w:val="000000"/>
                <w:shd w:val="clear" w:color="auto" w:fill="FFFFFF"/>
              </w:rPr>
              <w:t>提前淘汰补贴政策，</w:t>
            </w:r>
            <w:r>
              <w:rPr>
                <w:rFonts w:eastAsia="方正仿宋_GBK"/>
                <w:b/>
                <w:color w:val="000000"/>
                <w:shd w:val="clear" w:color="auto" w:fill="FFFFFF"/>
              </w:rPr>
              <w:t>2018</w:t>
            </w:r>
            <w:r>
              <w:rPr>
                <w:rFonts w:eastAsia="方正仿宋_GBK"/>
                <w:b/>
                <w:color w:val="000000"/>
                <w:shd w:val="clear" w:color="auto" w:fill="FFFFFF"/>
              </w:rPr>
              <w:t>年底前全面</w:t>
            </w:r>
            <w:proofErr w:type="gramStart"/>
            <w:r>
              <w:rPr>
                <w:rFonts w:eastAsia="方正仿宋_GBK"/>
                <w:b/>
                <w:color w:val="000000"/>
                <w:shd w:val="clear" w:color="auto" w:fill="FFFFFF"/>
              </w:rPr>
              <w:t>淘汰黄标车</w:t>
            </w:r>
            <w:proofErr w:type="gramEnd"/>
            <w:r>
              <w:rPr>
                <w:rFonts w:eastAsia="方正仿宋_GBK"/>
                <w:b/>
                <w:color w:val="000000"/>
                <w:shd w:val="clear" w:color="auto" w:fill="FFFFFF"/>
              </w:rPr>
              <w:t>。</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kern w:val="2"/>
                <w:shd w:val="clear" w:color="auto" w:fill="FFFFFF"/>
              </w:rPr>
              <w:t>市公安局牵头；市工业和信息化委、财政局、交通运输局、环境保护局参与；各</w:t>
            </w:r>
            <w:r>
              <w:rPr>
                <w:rFonts w:eastAsia="方正仿宋_GBK" w:hint="eastAsia"/>
                <w:b/>
                <w:color w:val="000000"/>
                <w:kern w:val="2"/>
                <w:shd w:val="clear" w:color="auto" w:fill="FFFFFF"/>
              </w:rPr>
              <w:t>县（区）</w:t>
            </w:r>
            <w:r>
              <w:rPr>
                <w:rFonts w:eastAsia="方正仿宋_GBK"/>
                <w:b/>
                <w:color w:val="000000"/>
                <w:kern w:val="2"/>
                <w:shd w:val="clear" w:color="auto" w:fill="FFFFFF"/>
              </w:rPr>
              <w:t>人民政府负责落实。</w:t>
            </w:r>
          </w:p>
        </w:tc>
      </w:tr>
      <w:tr w:rsidR="006F4968" w:rsidTr="006F4968">
        <w:trPr>
          <w:trHeight w:val="1000"/>
        </w:trPr>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大力淘汰老旧车辆。制定营运柴油货车和燃气车辆提前淘汰更新目标及实施计划，大力</w:t>
            </w:r>
            <w:proofErr w:type="gramStart"/>
            <w:r>
              <w:rPr>
                <w:rFonts w:eastAsia="方正仿宋_GBK"/>
                <w:b/>
                <w:color w:val="000000"/>
                <w:shd w:val="clear" w:color="auto" w:fill="FFFFFF"/>
              </w:rPr>
              <w:t>推进国</w:t>
            </w:r>
            <w:proofErr w:type="gramEnd"/>
            <w:r>
              <w:rPr>
                <w:rFonts w:eastAsia="方正仿宋_GBK"/>
                <w:b/>
                <w:color w:val="000000"/>
                <w:shd w:val="clear" w:color="auto" w:fill="FFFFFF"/>
              </w:rPr>
              <w:t>三及以下排放标准营运柴油货车提前淘汰更新，推广使用达到国六排放标准的燃气车辆。</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kern w:val="2"/>
                <w:shd w:val="clear" w:color="auto" w:fill="FFFFFF"/>
              </w:rPr>
              <w:t>市交通运输局、公安局牵头；市工业和信息化委、财政局、环境保护局、商务局参与；各</w:t>
            </w:r>
            <w:r>
              <w:rPr>
                <w:rFonts w:eastAsia="方正仿宋_GBK" w:hint="eastAsia"/>
                <w:b/>
                <w:color w:val="000000"/>
                <w:kern w:val="2"/>
                <w:shd w:val="clear" w:color="auto" w:fill="FFFFFF"/>
              </w:rPr>
              <w:t>县（区）</w:t>
            </w:r>
            <w:r>
              <w:rPr>
                <w:rFonts w:eastAsia="方正仿宋_GBK"/>
                <w:b/>
                <w:color w:val="000000"/>
                <w:kern w:val="2"/>
                <w:shd w:val="clear" w:color="auto" w:fill="FFFFFF"/>
              </w:rPr>
              <w:t>人民政府负责落实。</w:t>
            </w:r>
          </w:p>
        </w:tc>
      </w:tr>
      <w:tr w:rsidR="006F4968" w:rsidTr="006F4968">
        <w:trPr>
          <w:trHeight w:val="700"/>
        </w:trPr>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推进船舶更新升级。全面实施新生产船舶发动机第一阶段排放标准，推广使用电、天然气等新能源或清洁能源船舶。</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kern w:val="2"/>
                <w:shd w:val="clear" w:color="auto" w:fill="FFFFFF"/>
              </w:rPr>
              <w:t>市</w:t>
            </w:r>
            <w:r>
              <w:rPr>
                <w:rFonts w:eastAsia="方正仿宋_GBK"/>
                <w:b/>
                <w:color w:val="000000"/>
                <w:spacing w:val="11"/>
                <w:kern w:val="2"/>
                <w:shd w:val="clear" w:color="auto" w:fill="FFFFFF"/>
              </w:rPr>
              <w:t>交通运输局牵头；市工业和信息化委、环境保护局参与；各</w:t>
            </w:r>
            <w:r>
              <w:rPr>
                <w:rFonts w:eastAsia="方正仿宋_GBK" w:hint="eastAsia"/>
                <w:b/>
                <w:color w:val="000000"/>
                <w:spacing w:val="11"/>
                <w:kern w:val="2"/>
                <w:shd w:val="clear" w:color="auto" w:fill="FFFFFF"/>
              </w:rPr>
              <w:t>县（区）</w:t>
            </w:r>
            <w:r>
              <w:rPr>
                <w:rFonts w:eastAsia="方正仿宋_GBK"/>
                <w:b/>
                <w:color w:val="000000"/>
                <w:spacing w:val="11"/>
                <w:kern w:val="2"/>
                <w:shd w:val="clear" w:color="auto" w:fill="FFFFFF"/>
              </w:rPr>
              <w:t>人民政府负责落实。</w:t>
            </w:r>
          </w:p>
        </w:tc>
      </w:tr>
      <w:tr w:rsidR="006F4968" w:rsidTr="006F4968">
        <w:trPr>
          <w:trHeight w:val="90"/>
        </w:trPr>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10.</w:t>
            </w:r>
            <w:r>
              <w:rPr>
                <w:rFonts w:eastAsia="方正仿宋_GBK"/>
                <w:b/>
                <w:color w:val="000000"/>
                <w:sz w:val="24"/>
                <w:lang w:bidi="ar"/>
              </w:rPr>
              <w:t>加快油品质</w:t>
            </w:r>
            <w:r>
              <w:rPr>
                <w:rFonts w:eastAsia="方正仿宋_GBK"/>
                <w:b/>
                <w:color w:val="000000"/>
                <w:spacing w:val="-9"/>
                <w:sz w:val="24"/>
                <w:lang w:bidi="ar"/>
              </w:rPr>
              <w:t>量升级。</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2019</w:t>
            </w:r>
            <w:r>
              <w:rPr>
                <w:rFonts w:eastAsia="方正仿宋_GBK"/>
                <w:b/>
                <w:color w:val="000000"/>
                <w:shd w:val="clear" w:color="auto" w:fill="FFFFFF"/>
              </w:rPr>
              <w:t>年</w:t>
            </w:r>
            <w:r>
              <w:rPr>
                <w:rFonts w:eastAsia="方正仿宋_GBK"/>
                <w:b/>
                <w:color w:val="000000"/>
                <w:shd w:val="clear" w:color="auto" w:fill="FFFFFF"/>
              </w:rPr>
              <w:t>1</w:t>
            </w:r>
            <w:r>
              <w:rPr>
                <w:rFonts w:eastAsia="方正仿宋_GBK"/>
                <w:b/>
                <w:color w:val="000000"/>
                <w:shd w:val="clear" w:color="auto" w:fill="FFFFFF"/>
              </w:rPr>
              <w:t>月</w:t>
            </w:r>
            <w:r>
              <w:rPr>
                <w:rFonts w:eastAsia="方正仿宋_GBK"/>
                <w:b/>
                <w:color w:val="000000"/>
                <w:shd w:val="clear" w:color="auto" w:fill="FFFFFF"/>
              </w:rPr>
              <w:t>1</w:t>
            </w:r>
            <w:r>
              <w:rPr>
                <w:rFonts w:eastAsia="方正仿宋_GBK"/>
                <w:b/>
                <w:color w:val="000000"/>
                <w:shd w:val="clear" w:color="auto" w:fill="FFFFFF"/>
              </w:rPr>
              <w:t>日起，全市全面供应符合国六（</w:t>
            </w:r>
            <w:r>
              <w:rPr>
                <w:rFonts w:eastAsia="方正仿宋_GBK"/>
                <w:b/>
                <w:color w:val="000000"/>
                <w:shd w:val="clear" w:color="auto" w:fill="FFFFFF"/>
              </w:rPr>
              <w:t>B</w:t>
            </w:r>
            <w:r>
              <w:rPr>
                <w:rFonts w:eastAsia="方正仿宋_GBK"/>
                <w:b/>
                <w:color w:val="000000"/>
                <w:shd w:val="clear" w:color="auto" w:fill="FFFFFF"/>
              </w:rPr>
              <w:t>）标准的车用汽油和国六标准的车用柴油，停止销售低于国六标准的汽柴油，实现车用柴油、普通柴油、部分船舶用油</w:t>
            </w:r>
            <w:r>
              <w:rPr>
                <w:rFonts w:eastAsia="方正仿宋_GBK"/>
                <w:b/>
                <w:color w:val="000000"/>
                <w:shd w:val="clear" w:color="auto" w:fill="FFFFFF"/>
              </w:rPr>
              <w:t>“</w:t>
            </w:r>
            <w:r>
              <w:rPr>
                <w:rFonts w:eastAsia="方正仿宋_GBK"/>
                <w:b/>
                <w:color w:val="000000"/>
                <w:shd w:val="clear" w:color="auto" w:fill="FFFFFF"/>
              </w:rPr>
              <w:t>三油并轨</w:t>
            </w:r>
            <w:r>
              <w:rPr>
                <w:rFonts w:eastAsia="方正仿宋_GBK"/>
                <w:b/>
                <w:color w:val="000000"/>
                <w:shd w:val="clear" w:color="auto" w:fill="FFFFFF"/>
              </w:rPr>
              <w:t>”</w:t>
            </w:r>
            <w:r>
              <w:rPr>
                <w:rFonts w:eastAsia="方正仿宋_GBK"/>
                <w:b/>
                <w:color w:val="000000"/>
                <w:shd w:val="clear" w:color="auto" w:fill="FFFFFF"/>
              </w:rPr>
              <w:t>，取消普通柴油标准。</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kern w:val="2"/>
                <w:shd w:val="clear" w:color="auto" w:fill="FFFFFF"/>
              </w:rPr>
              <w:t>市发展改革委、财政局牵头；市商务局、质监局、环境保护局参与；各</w:t>
            </w:r>
            <w:r>
              <w:rPr>
                <w:rFonts w:eastAsia="方正仿宋_GBK" w:hint="eastAsia"/>
                <w:b/>
                <w:color w:val="000000"/>
                <w:kern w:val="2"/>
                <w:shd w:val="clear" w:color="auto" w:fill="FFFFFF"/>
              </w:rPr>
              <w:t>县（区）</w:t>
            </w:r>
            <w:r>
              <w:rPr>
                <w:rFonts w:eastAsia="方正仿宋_GBK"/>
                <w:b/>
                <w:color w:val="000000"/>
                <w:kern w:val="2"/>
                <w:shd w:val="clear" w:color="auto" w:fill="FFFFFF"/>
              </w:rPr>
              <w:t>人民政府负责落实。</w:t>
            </w:r>
          </w:p>
        </w:tc>
      </w:tr>
      <w:tr w:rsidR="006F4968" w:rsidTr="006F4968">
        <w:trPr>
          <w:trHeight w:val="2400"/>
        </w:trPr>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widowControl/>
              <w:topLinePunct/>
              <w:spacing w:line="300" w:lineRule="exact"/>
              <w:jc w:val="center"/>
              <w:rPr>
                <w:rFonts w:eastAsia="方正仿宋_GBK"/>
                <w:b/>
                <w:color w:val="000000"/>
                <w:sz w:val="24"/>
                <w:lang w:bidi="ar"/>
              </w:rPr>
            </w:pPr>
            <w:r>
              <w:rPr>
                <w:rFonts w:eastAsia="方正仿宋_GBK"/>
                <w:b/>
                <w:color w:val="000000"/>
                <w:sz w:val="24"/>
                <w:lang w:bidi="ar"/>
              </w:rPr>
              <w:t>三、</w:t>
            </w:r>
          </w:p>
          <w:p w:rsidR="006F4968" w:rsidRDefault="006F4968" w:rsidP="006F4968">
            <w:pPr>
              <w:widowControl/>
              <w:topLinePunct/>
              <w:spacing w:line="300" w:lineRule="exact"/>
              <w:jc w:val="center"/>
              <w:rPr>
                <w:rFonts w:eastAsia="方正仿宋_GBK"/>
                <w:sz w:val="20"/>
                <w:szCs w:val="20"/>
              </w:rPr>
            </w:pPr>
            <w:r>
              <w:rPr>
                <w:rFonts w:eastAsia="方正仿宋_GBK"/>
                <w:b/>
                <w:color w:val="000000"/>
                <w:sz w:val="24"/>
                <w:lang w:bidi="ar"/>
              </w:rPr>
              <w:t>积极调整运输结构，发展绿色交通体系。</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11.</w:t>
            </w:r>
            <w:r>
              <w:rPr>
                <w:rFonts w:eastAsia="方正仿宋_GBK"/>
                <w:b/>
                <w:color w:val="000000"/>
                <w:sz w:val="24"/>
                <w:lang w:bidi="ar"/>
              </w:rPr>
              <w:t>强化移动源污染防治。</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20" w:lineRule="exact"/>
              <w:jc w:val="both"/>
              <w:rPr>
                <w:rFonts w:eastAsia="方正仿宋_GBK"/>
                <w:b/>
                <w:shd w:val="clear" w:color="auto" w:fill="FFFFFF"/>
              </w:rPr>
            </w:pPr>
            <w:r>
              <w:rPr>
                <w:rFonts w:eastAsia="方正仿宋_GBK"/>
                <w:b/>
                <w:shd w:val="clear" w:color="auto" w:fill="FFFFFF"/>
              </w:rPr>
              <w:t>严厉打击销售环保不达标机动车等违法行为。严格新车环保装置检验，在新车销售、检验、登记等场所开展环保装置抽查，保证新车环保装置生产一致性。积极参与省级构建全省机动车超标排放信息数据库，追溯超标排放机动车生产和进口企业、注册登记地、排放检验机构、维修单位、运输企业等，实现全链条监管。推进老旧柴油车深度治理，具备条件的安装污染控制装置、配备实时排放监控终端并与环保部门等有关部门联网，协同控制颗粒物和氮氧化物排放，稳定达标的可免于上线排放检验。有条件的城市定期更换出租车三元催化装置。</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20" w:lineRule="exact"/>
              <w:rPr>
                <w:rFonts w:eastAsia="方正仿宋_GBK"/>
                <w:b/>
                <w:sz w:val="24"/>
              </w:rPr>
            </w:pPr>
            <w:r>
              <w:rPr>
                <w:rFonts w:eastAsia="方正仿宋_GBK"/>
                <w:b/>
                <w:color w:val="000000"/>
                <w:sz w:val="24"/>
                <w:lang w:bidi="ar"/>
              </w:rPr>
              <w:t>市环境保护局、交通运输局牵头；市工业和信息化委、公安局、质监局参与；各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1875"/>
        </w:trPr>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20" w:lineRule="exact"/>
              <w:jc w:val="both"/>
              <w:rPr>
                <w:rFonts w:eastAsia="方正仿宋_GBK"/>
                <w:b/>
                <w:shd w:val="clear" w:color="auto" w:fill="FFFFFF"/>
              </w:rPr>
            </w:pPr>
            <w:r>
              <w:rPr>
                <w:rFonts w:eastAsia="方正仿宋_GBK"/>
                <w:b/>
                <w:shd w:val="clear" w:color="auto" w:fill="FFFFFF"/>
              </w:rPr>
              <w:t>加强非道路移动机械和船舶污染防治。开展非道路移动机械摸底调查，划定非道路移动机械低排放控制区，严格</w:t>
            </w:r>
            <w:proofErr w:type="gramStart"/>
            <w:r>
              <w:rPr>
                <w:rFonts w:eastAsia="方正仿宋_GBK"/>
                <w:b/>
                <w:shd w:val="clear" w:color="auto" w:fill="FFFFFF"/>
              </w:rPr>
              <w:t>管控高排放</w:t>
            </w:r>
            <w:proofErr w:type="gramEnd"/>
            <w:r>
              <w:rPr>
                <w:rFonts w:eastAsia="方正仿宋_GBK"/>
                <w:b/>
                <w:shd w:val="clear" w:color="auto" w:fill="FFFFFF"/>
              </w:rPr>
              <w:t>非道路移动机械。推进排放不达标工程机械清洁化改造和淘汰。鼓励机场、港口新增和更换的作业机械主要采用清洁能源或新能源。推动内河船舶改造，加强颗粒物排放控制，积极参与开展减少氮氧化物排放试点工作。</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20" w:lineRule="exact"/>
              <w:rPr>
                <w:rFonts w:eastAsia="方正仿宋_GBK"/>
                <w:b/>
                <w:sz w:val="24"/>
              </w:rPr>
            </w:pPr>
            <w:r>
              <w:rPr>
                <w:rFonts w:eastAsia="方正仿宋_GBK"/>
                <w:b/>
                <w:color w:val="000000"/>
                <w:sz w:val="24"/>
                <w:lang w:bidi="ar"/>
              </w:rPr>
              <w:t>市环境保护局、交通运输局、农业局、住房城乡建设局按职责负责；各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1101"/>
        </w:trPr>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20" w:lineRule="exact"/>
              <w:jc w:val="both"/>
              <w:rPr>
                <w:rFonts w:eastAsia="方正仿宋_GBK"/>
                <w:b/>
                <w:shd w:val="clear" w:color="auto" w:fill="FFFFFF"/>
              </w:rPr>
            </w:pPr>
            <w:r>
              <w:rPr>
                <w:rFonts w:eastAsia="方正仿宋_GBK"/>
                <w:b/>
                <w:color w:val="000000"/>
                <w:shd w:val="clear" w:color="auto" w:fill="FFFFFF"/>
              </w:rPr>
              <w:t>推动靠港船舶和飞机使用岸电。加快港口码头和机场岸电设施建设，提高港口码头和机场岸电设施使用率。新建码头同步规划、设计、建设岸电设施。推广地面电源替代飞机辅助动力装置。</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20" w:lineRule="exact"/>
              <w:rPr>
                <w:rFonts w:eastAsia="方正仿宋_GBK"/>
                <w:b/>
                <w:sz w:val="24"/>
              </w:rPr>
            </w:pPr>
            <w:r>
              <w:rPr>
                <w:rFonts w:eastAsia="方正仿宋_GBK"/>
                <w:b/>
                <w:color w:val="000000"/>
                <w:sz w:val="24"/>
                <w:lang w:bidi="ar"/>
              </w:rPr>
              <w:t>市交通运输局牵头；市发展改革委、财政局、环境保护局、临沧机场运输集团参与；各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outlineLvl w:val="0"/>
              <w:rPr>
                <w:rFonts w:eastAsia="方正仿宋_GBK"/>
                <w:b/>
                <w:shd w:val="clear" w:color="auto" w:fill="FFFFFF"/>
              </w:rPr>
            </w:pPr>
            <w:r>
              <w:rPr>
                <w:rFonts w:eastAsia="方正仿宋_GBK"/>
                <w:b/>
                <w:color w:val="000000"/>
                <w:shd w:val="clear" w:color="auto" w:fill="FFFFFF"/>
              </w:rPr>
              <w:t>四、优化调整用</w:t>
            </w:r>
            <w:r>
              <w:rPr>
                <w:rFonts w:eastAsia="方正仿宋_GBK"/>
                <w:b/>
                <w:color w:val="000000"/>
                <w:shd w:val="clear" w:color="auto" w:fill="FFFFFF"/>
              </w:rPr>
              <w:lastRenderedPageBreak/>
              <w:t>地结构，推进面源污染治理。</w:t>
            </w: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lastRenderedPageBreak/>
              <w:t>12.</w:t>
            </w:r>
            <w:r>
              <w:rPr>
                <w:rFonts w:eastAsia="方正仿宋_GBK"/>
                <w:b/>
                <w:color w:val="000000"/>
                <w:sz w:val="24"/>
                <w:lang w:bidi="ar"/>
              </w:rPr>
              <w:t>开展大规模国土绿</w:t>
            </w:r>
            <w:r>
              <w:rPr>
                <w:rFonts w:eastAsia="方正仿宋_GBK"/>
                <w:b/>
                <w:color w:val="000000"/>
                <w:spacing w:val="-9"/>
                <w:sz w:val="24"/>
                <w:lang w:bidi="ar"/>
              </w:rPr>
              <w:lastRenderedPageBreak/>
              <w:t>化行动。</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20" w:lineRule="exact"/>
              <w:jc w:val="both"/>
              <w:rPr>
                <w:rFonts w:eastAsia="方正仿宋_GBK"/>
                <w:b/>
                <w:shd w:val="clear" w:color="auto" w:fill="FFFFFF"/>
              </w:rPr>
            </w:pPr>
            <w:r>
              <w:rPr>
                <w:rFonts w:eastAsia="方正仿宋_GBK"/>
                <w:b/>
                <w:color w:val="000000"/>
                <w:shd w:val="clear" w:color="auto" w:fill="FFFFFF"/>
              </w:rPr>
              <w:lastRenderedPageBreak/>
              <w:t>广泛开展沿路、沿河（湖）、沿集镇</w:t>
            </w:r>
            <w:r>
              <w:rPr>
                <w:rFonts w:eastAsia="方正仿宋_GBK"/>
                <w:b/>
                <w:color w:val="000000"/>
                <w:shd w:val="clear" w:color="auto" w:fill="FFFFFF"/>
              </w:rPr>
              <w:t>“</w:t>
            </w:r>
            <w:r>
              <w:rPr>
                <w:rFonts w:eastAsia="方正仿宋_GBK"/>
                <w:b/>
                <w:color w:val="000000"/>
                <w:shd w:val="clear" w:color="auto" w:fill="FFFFFF"/>
              </w:rPr>
              <w:t>三沿</w:t>
            </w:r>
            <w:r>
              <w:rPr>
                <w:rFonts w:eastAsia="方正仿宋_GBK"/>
                <w:b/>
                <w:color w:val="000000"/>
                <w:shd w:val="clear" w:color="auto" w:fill="FFFFFF"/>
              </w:rPr>
              <w:t>”</w:t>
            </w:r>
            <w:r>
              <w:rPr>
                <w:rFonts w:eastAsia="方正仿宋_GBK"/>
                <w:b/>
                <w:color w:val="000000"/>
                <w:shd w:val="clear" w:color="auto" w:fill="FFFFFF"/>
              </w:rPr>
              <w:t>造林绿化活动，在重点交通干线打造一批有特色的林荫大道、鲜花大道和生态景观大道。推广保护性耕作、林间覆盖等方式，抑制季节性裸地农田扬尘。在城市功能疏解、更新和调整中，将腾退空</w:t>
            </w:r>
            <w:r>
              <w:rPr>
                <w:rFonts w:eastAsia="方正仿宋_GBK"/>
                <w:b/>
                <w:color w:val="000000"/>
                <w:shd w:val="clear" w:color="auto" w:fill="FFFFFF"/>
              </w:rPr>
              <w:lastRenderedPageBreak/>
              <w:t>间优先用于留白增绿。提高城镇面山林木覆盖率，建设城市绿道绿廊，实施</w:t>
            </w:r>
            <w:r>
              <w:rPr>
                <w:rFonts w:eastAsia="方正仿宋_GBK"/>
                <w:b/>
                <w:color w:val="000000"/>
                <w:shd w:val="clear" w:color="auto" w:fill="FFFFFF"/>
              </w:rPr>
              <w:t>“</w:t>
            </w:r>
            <w:r>
              <w:rPr>
                <w:rFonts w:eastAsia="方正仿宋_GBK"/>
                <w:b/>
                <w:color w:val="000000"/>
                <w:shd w:val="clear" w:color="auto" w:fill="FFFFFF"/>
              </w:rPr>
              <w:t>退工还林还草</w:t>
            </w:r>
            <w:r>
              <w:rPr>
                <w:rFonts w:eastAsia="方正仿宋_GBK"/>
                <w:b/>
                <w:color w:val="000000"/>
                <w:shd w:val="clear" w:color="auto" w:fill="FFFFFF"/>
              </w:rPr>
              <w:t>”</w:t>
            </w:r>
            <w:r>
              <w:rPr>
                <w:rFonts w:eastAsia="方正仿宋_GBK"/>
                <w:b/>
                <w:color w:val="000000"/>
                <w:shd w:val="clear" w:color="auto" w:fill="FFFFFF"/>
              </w:rPr>
              <w:t>。大力提高城市建成区绿化覆盖率。</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20" w:lineRule="exact"/>
              <w:rPr>
                <w:rFonts w:eastAsia="方正仿宋_GBK"/>
                <w:b/>
                <w:sz w:val="24"/>
              </w:rPr>
            </w:pPr>
            <w:r>
              <w:rPr>
                <w:rFonts w:eastAsia="方正仿宋_GBK"/>
                <w:b/>
                <w:color w:val="000000"/>
                <w:sz w:val="24"/>
                <w:lang w:bidi="ar"/>
              </w:rPr>
              <w:lastRenderedPageBreak/>
              <w:t>市林业局牵头，市住房城乡建设局、交通运输局、农业局、水务局、临沧公路局参与；各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13.</w:t>
            </w:r>
            <w:r>
              <w:rPr>
                <w:rFonts w:eastAsia="方正仿宋_GBK"/>
                <w:b/>
                <w:color w:val="000000"/>
                <w:sz w:val="24"/>
                <w:lang w:bidi="ar"/>
              </w:rPr>
              <w:t>推进露天矿山综合整治。</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20" w:lineRule="exact"/>
              <w:jc w:val="both"/>
              <w:rPr>
                <w:rFonts w:eastAsia="方正仿宋_GBK"/>
                <w:b/>
                <w:shd w:val="clear" w:color="auto" w:fill="FFFFFF"/>
              </w:rPr>
            </w:pPr>
            <w:r>
              <w:rPr>
                <w:rFonts w:eastAsia="方正仿宋_GBK"/>
                <w:b/>
                <w:color w:val="000000"/>
                <w:shd w:val="clear" w:color="auto" w:fill="FFFFFF"/>
              </w:rPr>
              <w:t>全面完成露天矿山摸底排查。对违反资源环境法律法规、规划，污染环境、破坏生态、乱采滥挖的露天矿山，依法予以关闭；对污染治理不规范的露天矿山，依法责令停产整治，整治完成并经相关部门组织验收合格后方可恢复生产，对拒不停产或擅自恢复生产的依法强制关闭；对责任主体灭失的露天矿山，要加强修复绿化、</w:t>
            </w:r>
            <w:proofErr w:type="gramStart"/>
            <w:r>
              <w:rPr>
                <w:rFonts w:eastAsia="方正仿宋_GBK"/>
                <w:b/>
                <w:color w:val="000000"/>
                <w:shd w:val="clear" w:color="auto" w:fill="FFFFFF"/>
              </w:rPr>
              <w:t>减尘抑尘</w:t>
            </w:r>
            <w:proofErr w:type="gramEnd"/>
            <w:r>
              <w:rPr>
                <w:rFonts w:eastAsia="方正仿宋_GBK"/>
                <w:b/>
                <w:color w:val="000000"/>
                <w:shd w:val="clear" w:color="auto" w:fill="FFFFFF"/>
              </w:rPr>
              <w:t>。</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20" w:lineRule="exact"/>
              <w:rPr>
                <w:rFonts w:eastAsia="方正仿宋_GBK"/>
                <w:b/>
                <w:sz w:val="24"/>
              </w:rPr>
            </w:pPr>
            <w:r>
              <w:rPr>
                <w:rFonts w:eastAsia="方正仿宋_GBK"/>
                <w:b/>
                <w:color w:val="000000"/>
                <w:sz w:val="24"/>
                <w:lang w:bidi="ar"/>
              </w:rPr>
              <w:t>市国土资源局牵头，市环境保护局参与；各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r>
              <w:rPr>
                <w:rFonts w:eastAsia="方正仿宋_GBK"/>
                <w:b/>
                <w:color w:val="000000"/>
                <w:shd w:val="clear" w:color="auto" w:fill="FFFFFF"/>
              </w:rPr>
              <w:t>四、优化调整用地结构，推进面源污染治理。</w:t>
            </w: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14.</w:t>
            </w:r>
            <w:r>
              <w:rPr>
                <w:rFonts w:eastAsia="方正仿宋_GBK"/>
                <w:b/>
                <w:color w:val="000000"/>
                <w:sz w:val="24"/>
                <w:lang w:bidi="ar"/>
              </w:rPr>
              <w:t>加强扬尘综</w:t>
            </w:r>
            <w:r>
              <w:rPr>
                <w:rFonts w:eastAsia="方正仿宋_GBK"/>
                <w:b/>
                <w:color w:val="000000"/>
                <w:spacing w:val="-9"/>
                <w:sz w:val="24"/>
                <w:lang w:bidi="ar"/>
              </w:rPr>
              <w:t>合治理。</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20" w:lineRule="exact"/>
              <w:jc w:val="both"/>
              <w:rPr>
                <w:rFonts w:eastAsia="方正仿宋_GBK"/>
                <w:b/>
                <w:shd w:val="clear" w:color="auto" w:fill="FFFFFF"/>
              </w:rPr>
            </w:pPr>
            <w:r>
              <w:rPr>
                <w:rFonts w:eastAsia="方正仿宋_GBK"/>
                <w:b/>
                <w:color w:val="000000"/>
                <w:shd w:val="clear" w:color="auto" w:fill="FFFFFF"/>
              </w:rPr>
              <w:t>严格施工扬尘监管。</w:t>
            </w:r>
            <w:r>
              <w:rPr>
                <w:rFonts w:eastAsia="方正仿宋_GBK"/>
                <w:b/>
                <w:color w:val="000000"/>
                <w:shd w:val="clear" w:color="auto" w:fill="FFFFFF"/>
              </w:rPr>
              <w:t>2018</w:t>
            </w:r>
            <w:r>
              <w:rPr>
                <w:rFonts w:eastAsia="方正仿宋_GBK"/>
                <w:b/>
                <w:color w:val="000000"/>
                <w:shd w:val="clear" w:color="auto" w:fill="FFFFFF"/>
              </w:rPr>
              <w:t>年底前，各县（区）建立施工工地管理清单。因地制宜稳步发展装配式建筑。将施工工地扬尘污染防治纳入文明施工管理范畴，建立扬尘控制责任制度，扬尘治理费用列入工程造价。建立健全城市建筑工地扬尘污染防治网格化监管机制，突出解决城市扬尘污染问题。建筑施工工地要做到工地周边围挡、物料堆放覆盖、土方开挖湿法作业、路面硬化、出入车辆清洗、渣土车辆密闭运输</w:t>
            </w:r>
            <w:r>
              <w:rPr>
                <w:rFonts w:eastAsia="方正仿宋_GBK"/>
                <w:b/>
                <w:color w:val="000000"/>
                <w:shd w:val="clear" w:color="auto" w:fill="FFFFFF"/>
              </w:rPr>
              <w:t>“</w:t>
            </w:r>
            <w:r>
              <w:rPr>
                <w:rFonts w:eastAsia="方正仿宋_GBK"/>
                <w:b/>
                <w:color w:val="000000"/>
                <w:shd w:val="clear" w:color="auto" w:fill="FFFFFF"/>
              </w:rPr>
              <w:t>六个百分之百</w:t>
            </w:r>
            <w:r>
              <w:rPr>
                <w:rFonts w:eastAsia="方正仿宋_GBK"/>
                <w:b/>
                <w:color w:val="000000"/>
                <w:shd w:val="clear" w:color="auto" w:fill="FFFFFF"/>
              </w:rPr>
              <w:t>”</w:t>
            </w:r>
            <w:r>
              <w:rPr>
                <w:rFonts w:eastAsia="方正仿宋_GBK"/>
                <w:b/>
                <w:color w:val="000000"/>
                <w:shd w:val="clear" w:color="auto" w:fill="FFFFFF"/>
              </w:rPr>
              <w:t>，安装在线监测和视频监控设备，并与当地有关主管部门联网。将扬尘管理工作不到位的不良信息纳入建筑市场信用管理体系，情节严重的，列入建筑市场主体</w:t>
            </w:r>
            <w:r>
              <w:rPr>
                <w:rFonts w:eastAsia="方正仿宋_GBK"/>
                <w:b/>
                <w:color w:val="000000"/>
                <w:shd w:val="clear" w:color="auto" w:fill="FFFFFF"/>
              </w:rPr>
              <w:t>“</w:t>
            </w:r>
            <w:r>
              <w:rPr>
                <w:rFonts w:eastAsia="方正仿宋_GBK"/>
                <w:b/>
                <w:color w:val="000000"/>
                <w:shd w:val="clear" w:color="auto" w:fill="FFFFFF"/>
              </w:rPr>
              <w:t>黑名单</w:t>
            </w:r>
            <w:r>
              <w:rPr>
                <w:rFonts w:eastAsia="方正仿宋_GBK"/>
                <w:b/>
                <w:color w:val="000000"/>
                <w:shd w:val="clear" w:color="auto" w:fill="FFFFFF"/>
              </w:rPr>
              <w:t>”</w:t>
            </w:r>
            <w:r>
              <w:rPr>
                <w:rFonts w:eastAsia="方正仿宋_GBK"/>
                <w:b/>
                <w:color w:val="000000"/>
                <w:shd w:val="clear" w:color="auto" w:fill="FFFFFF"/>
              </w:rPr>
              <w:t>。加强道路扬尘综合整治。大力推进道路清扫保洁机械化作业，提高道路机械化清扫率，</w:t>
            </w:r>
            <w:r>
              <w:rPr>
                <w:rFonts w:eastAsia="方正仿宋_GBK"/>
                <w:b/>
                <w:color w:val="000000"/>
                <w:shd w:val="clear" w:color="auto" w:fill="FFFFFF"/>
              </w:rPr>
              <w:t>2020</w:t>
            </w:r>
            <w:r>
              <w:rPr>
                <w:rFonts w:eastAsia="方正仿宋_GBK"/>
                <w:b/>
                <w:color w:val="000000"/>
                <w:shd w:val="clear" w:color="auto" w:fill="FFFFFF"/>
              </w:rPr>
              <w:t>年底前，</w:t>
            </w:r>
            <w:proofErr w:type="gramStart"/>
            <w:r>
              <w:rPr>
                <w:rFonts w:eastAsia="方正仿宋_GBK"/>
                <w:b/>
                <w:color w:val="000000"/>
                <w:shd w:val="clear" w:color="auto" w:fill="FFFFFF"/>
              </w:rPr>
              <w:t>临翔区</w:t>
            </w:r>
            <w:proofErr w:type="gramEnd"/>
            <w:r>
              <w:rPr>
                <w:rFonts w:eastAsia="方正仿宋_GBK"/>
                <w:b/>
                <w:color w:val="000000"/>
                <w:shd w:val="clear" w:color="auto" w:fill="FFFFFF"/>
              </w:rPr>
              <w:t>城市建成区达到</w:t>
            </w:r>
            <w:r>
              <w:rPr>
                <w:rFonts w:eastAsia="方正仿宋_GBK"/>
                <w:b/>
                <w:color w:val="000000"/>
                <w:shd w:val="clear" w:color="auto" w:fill="FFFFFF"/>
              </w:rPr>
              <w:t>70%</w:t>
            </w:r>
            <w:r>
              <w:rPr>
                <w:rFonts w:eastAsia="方正仿宋_GBK"/>
                <w:b/>
                <w:color w:val="000000"/>
                <w:shd w:val="clear" w:color="auto" w:fill="FFFFFF"/>
              </w:rPr>
              <w:t>以上，</w:t>
            </w:r>
            <w:r>
              <w:rPr>
                <w:rFonts w:eastAsia="方正仿宋_GBK"/>
                <w:b/>
                <w:color w:val="000000"/>
                <w:shd w:val="clear" w:color="auto" w:fill="FFFFFF"/>
              </w:rPr>
              <w:t>7</w:t>
            </w:r>
            <w:r>
              <w:rPr>
                <w:rFonts w:eastAsia="方正仿宋_GBK"/>
                <w:b/>
                <w:color w:val="000000"/>
                <w:shd w:val="clear" w:color="auto" w:fill="FFFFFF"/>
              </w:rPr>
              <w:t>县城达到</w:t>
            </w:r>
            <w:r>
              <w:rPr>
                <w:rFonts w:eastAsia="方正仿宋_GBK"/>
                <w:b/>
                <w:color w:val="000000"/>
                <w:shd w:val="clear" w:color="auto" w:fill="FFFFFF"/>
              </w:rPr>
              <w:t>60%</w:t>
            </w:r>
            <w:r>
              <w:rPr>
                <w:rFonts w:eastAsia="方正仿宋_GBK"/>
                <w:b/>
                <w:color w:val="000000"/>
                <w:shd w:val="clear" w:color="auto" w:fill="FFFFFF"/>
              </w:rPr>
              <w:t>以上。严格渣土运输车辆规范化管理，渣土运输车要密闭。</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20" w:lineRule="exact"/>
              <w:rPr>
                <w:rFonts w:eastAsia="方正仿宋_GBK"/>
                <w:b/>
                <w:sz w:val="24"/>
              </w:rPr>
            </w:pPr>
            <w:r>
              <w:rPr>
                <w:rFonts w:eastAsia="方正仿宋_GBK"/>
                <w:b/>
                <w:color w:val="000000"/>
                <w:sz w:val="24"/>
                <w:lang w:bidi="ar"/>
              </w:rPr>
              <w:t>市住房城乡建设局牵头，市交通运输局、环境保护局、临沧公路局参与；各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15.</w:t>
            </w:r>
            <w:r>
              <w:rPr>
                <w:rFonts w:eastAsia="方正仿宋_GBK"/>
                <w:b/>
                <w:color w:val="000000"/>
                <w:sz w:val="24"/>
                <w:lang w:bidi="ar"/>
              </w:rPr>
              <w:t>加强秸秆综合利用和氨排</w:t>
            </w:r>
            <w:r>
              <w:rPr>
                <w:rFonts w:eastAsia="方正仿宋_GBK"/>
                <w:b/>
                <w:color w:val="000000"/>
                <w:spacing w:val="-9"/>
                <w:sz w:val="24"/>
                <w:lang w:bidi="ar"/>
              </w:rPr>
              <w:t>放控制。</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切实加强秸秆</w:t>
            </w:r>
            <w:proofErr w:type="gramStart"/>
            <w:r>
              <w:rPr>
                <w:rFonts w:eastAsia="方正仿宋_GBK"/>
                <w:b/>
                <w:color w:val="000000"/>
                <w:shd w:val="clear" w:color="auto" w:fill="FFFFFF"/>
              </w:rPr>
              <w:t>禁烧管控</w:t>
            </w:r>
            <w:proofErr w:type="gramEnd"/>
            <w:r>
              <w:rPr>
                <w:rFonts w:eastAsia="方正仿宋_GBK"/>
                <w:b/>
                <w:color w:val="000000"/>
                <w:shd w:val="clear" w:color="auto" w:fill="FFFFFF"/>
              </w:rPr>
              <w:t>，强化各级政府秸秆禁</w:t>
            </w:r>
            <w:proofErr w:type="gramStart"/>
            <w:r>
              <w:rPr>
                <w:rFonts w:eastAsia="方正仿宋_GBK"/>
                <w:b/>
                <w:color w:val="000000"/>
                <w:shd w:val="clear" w:color="auto" w:fill="FFFFFF"/>
              </w:rPr>
              <w:t>烧主体</w:t>
            </w:r>
            <w:proofErr w:type="gramEnd"/>
            <w:r>
              <w:rPr>
                <w:rFonts w:eastAsia="方正仿宋_GBK"/>
                <w:b/>
                <w:color w:val="000000"/>
                <w:shd w:val="clear" w:color="auto" w:fill="FFFFFF"/>
              </w:rPr>
              <w:t>责任。严防因秸秆露天焚烧造成区域性污染天气。坚持堵疏结合，加大政策支持力度，全面加强秸秆综合利用，到</w:t>
            </w:r>
            <w:r>
              <w:rPr>
                <w:rFonts w:eastAsia="方正仿宋_GBK"/>
                <w:b/>
                <w:color w:val="000000"/>
                <w:shd w:val="clear" w:color="auto" w:fill="FFFFFF"/>
              </w:rPr>
              <w:t>2020</w:t>
            </w:r>
            <w:r>
              <w:rPr>
                <w:rFonts w:eastAsia="方正仿宋_GBK"/>
                <w:b/>
                <w:color w:val="000000"/>
                <w:shd w:val="clear" w:color="auto" w:fill="FFFFFF"/>
              </w:rPr>
              <w:t>年，全市秸秆综合利用率达到</w:t>
            </w:r>
            <w:r>
              <w:rPr>
                <w:rFonts w:eastAsia="方正仿宋_GBK"/>
                <w:b/>
                <w:color w:val="000000"/>
                <w:shd w:val="clear" w:color="auto" w:fill="FFFFFF"/>
              </w:rPr>
              <w:t>85%</w:t>
            </w:r>
            <w:r>
              <w:rPr>
                <w:rFonts w:eastAsia="方正仿宋_GBK"/>
                <w:b/>
                <w:color w:val="000000"/>
                <w:shd w:val="clear" w:color="auto" w:fill="FFFFFF"/>
              </w:rPr>
              <w:t>。</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kern w:val="2"/>
                <w:shd w:val="clear" w:color="auto" w:fill="FFFFFF"/>
              </w:rPr>
              <w:t>市发展改革委、农业局、环境保护局按职责负责；各</w:t>
            </w:r>
            <w:r>
              <w:rPr>
                <w:rFonts w:eastAsia="方正仿宋_GBK" w:hint="eastAsia"/>
                <w:b/>
                <w:color w:val="000000"/>
                <w:kern w:val="2"/>
                <w:shd w:val="clear" w:color="auto" w:fill="FFFFFF"/>
              </w:rPr>
              <w:t>县（区）</w:t>
            </w:r>
            <w:r>
              <w:rPr>
                <w:rFonts w:eastAsia="方正仿宋_GBK"/>
                <w:b/>
                <w:color w:val="000000"/>
                <w:kern w:val="2"/>
                <w:shd w:val="clear" w:color="auto" w:fill="FFFFFF"/>
              </w:rPr>
              <w:t>人民政府负责落实。</w:t>
            </w:r>
          </w:p>
        </w:tc>
      </w:tr>
      <w:tr w:rsidR="006F4968" w:rsidTr="006F4968">
        <w:trPr>
          <w:trHeight w:val="1041"/>
        </w:trPr>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控制农业源氨排放。减少化肥农药使用量，增加有机肥使用量，实现化肥农药使用量负增长。强化畜禽粪污资源化利用，改善养殖场通风环境，提高畜禽粪污综合利用率，减少氨挥发排放。</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市农业局牵头，市环境保护参与；各</w:t>
            </w:r>
            <w:r>
              <w:rPr>
                <w:rFonts w:eastAsia="方正仿宋_GBK" w:hint="eastAsia"/>
                <w:b/>
                <w:color w:val="000000"/>
                <w:sz w:val="24"/>
                <w:lang w:bidi="ar"/>
              </w:rPr>
              <w:t>县（区）</w:t>
            </w:r>
            <w:r>
              <w:rPr>
                <w:rFonts w:eastAsia="方正仿宋_GBK"/>
                <w:b/>
                <w:color w:val="000000"/>
                <w:sz w:val="24"/>
                <w:lang w:bidi="ar"/>
              </w:rPr>
              <w:t>人民政府负责落实</w:t>
            </w:r>
            <w:r>
              <w:rPr>
                <w:rFonts w:eastAsia="方正仿宋_GBK"/>
                <w:b/>
                <w:color w:val="000000"/>
                <w:lang w:bidi="ar"/>
              </w:rPr>
              <w:t>。</w:t>
            </w:r>
          </w:p>
        </w:tc>
      </w:tr>
      <w:tr w:rsidR="006F4968" w:rsidTr="006F4968">
        <w:trPr>
          <w:trHeight w:val="1699"/>
        </w:trPr>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lastRenderedPageBreak/>
              <w:t>五、实施重大专项行动，大幅降低污染物排放。</w:t>
            </w: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16.</w:t>
            </w:r>
            <w:r>
              <w:rPr>
                <w:rFonts w:eastAsia="方正仿宋_GBK"/>
                <w:b/>
                <w:color w:val="000000"/>
                <w:sz w:val="24"/>
                <w:lang w:bidi="ar"/>
              </w:rPr>
              <w:t>实施柴油货车污染治理行动。</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以开展柴油货车超标排放专项整治为抓手，统筹开展油、路、车治理和机动车船污染防治，实施清洁运输、清洁柴油车、清洁油品、清洁柴油机行动，确保柴油货车污染排放总量明显下降。加强柴油货车生产销售、注册使用、检验维修等环节的监督管理，建立天地车人一体化的全方位监控体系，实施在用汽车排放检测与强制维护制度。开展多部门联合执法专项行动。</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sz w:val="24"/>
                <w:lang w:bidi="ar"/>
              </w:rPr>
              <w:t>市柴油货车污染防治专项小组统筹推进；</w:t>
            </w:r>
            <w:r>
              <w:rPr>
                <w:rFonts w:eastAsia="方正仿宋_GBK"/>
                <w:b/>
                <w:color w:val="000000"/>
                <w:sz w:val="24"/>
                <w:lang w:bidi="ar"/>
              </w:rPr>
              <w:t>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17.</w:t>
            </w:r>
            <w:r>
              <w:rPr>
                <w:rFonts w:eastAsia="方正仿宋_GBK"/>
                <w:b/>
                <w:color w:val="000000"/>
                <w:sz w:val="24"/>
                <w:lang w:bidi="ar"/>
              </w:rPr>
              <w:t>开展工业炉窑治理专项行动。</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制定工业炉窑综合整治实施方案。开展拉网式排查，建立各类工业炉窑管理清单。落实各类工业炉窑行业规范和环保、能耗标准，加大不达标工业炉窑淘汰力度。鼓励工业炉窑使用电、天然气等清洁能源。将工业炉窑治理作为环保监管重点工作。</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市环境保护局牵头；市发展改革委、工业和信息化委、质监局参与；各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c>
          <w:tcPr>
            <w:tcW w:w="855"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18.</w:t>
            </w:r>
            <w:r>
              <w:rPr>
                <w:rFonts w:eastAsia="方正仿宋_GBK"/>
                <w:b/>
                <w:color w:val="000000"/>
                <w:sz w:val="24"/>
                <w:lang w:bidi="ar"/>
              </w:rPr>
              <w:t>实施挥发性有机物（</w:t>
            </w:r>
            <w:proofErr w:type="spellStart"/>
            <w:r>
              <w:rPr>
                <w:rFonts w:eastAsia="方正仿宋_GBK"/>
                <w:b/>
                <w:color w:val="000000"/>
                <w:sz w:val="24"/>
                <w:lang w:bidi="ar"/>
              </w:rPr>
              <w:t>VOCs</w:t>
            </w:r>
            <w:proofErr w:type="spellEnd"/>
            <w:r>
              <w:rPr>
                <w:rFonts w:eastAsia="方正仿宋_GBK"/>
                <w:b/>
                <w:color w:val="000000"/>
                <w:sz w:val="24"/>
                <w:lang w:bidi="ar"/>
              </w:rPr>
              <w:t>）专项整治。</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pStyle w:val="a5"/>
              <w:widowControl/>
              <w:shd w:val="clear" w:color="auto" w:fill="FFFFFF"/>
              <w:topLinePunct/>
              <w:spacing w:before="0" w:beforeAutospacing="0" w:after="0" w:afterAutospacing="0" w:line="300" w:lineRule="exact"/>
              <w:jc w:val="both"/>
              <w:rPr>
                <w:rFonts w:eastAsia="方正仿宋_GBK"/>
                <w:b/>
                <w:shd w:val="clear" w:color="auto" w:fill="FFFFFF"/>
              </w:rPr>
            </w:pPr>
            <w:r>
              <w:rPr>
                <w:rFonts w:eastAsia="方正仿宋_GBK"/>
                <w:b/>
                <w:color w:val="000000"/>
                <w:shd w:val="clear" w:color="auto" w:fill="FFFFFF"/>
              </w:rPr>
              <w:t>制定工业涂装、包装印刷、汽车维修等</w:t>
            </w:r>
            <w:proofErr w:type="spellStart"/>
            <w:r>
              <w:rPr>
                <w:rFonts w:eastAsia="方正仿宋_GBK"/>
                <w:b/>
                <w:color w:val="000000"/>
                <w:shd w:val="clear" w:color="auto" w:fill="FFFFFF"/>
              </w:rPr>
              <w:t>VOCs</w:t>
            </w:r>
            <w:proofErr w:type="spellEnd"/>
            <w:r>
              <w:rPr>
                <w:rFonts w:eastAsia="方正仿宋_GBK"/>
                <w:b/>
                <w:color w:val="000000"/>
                <w:shd w:val="clear" w:color="auto" w:fill="FFFFFF"/>
              </w:rPr>
              <w:t>排放重点行业和油品储运</w:t>
            </w:r>
            <w:proofErr w:type="gramStart"/>
            <w:r>
              <w:rPr>
                <w:rFonts w:eastAsia="方正仿宋_GBK"/>
                <w:b/>
                <w:color w:val="000000"/>
                <w:shd w:val="clear" w:color="auto" w:fill="FFFFFF"/>
              </w:rPr>
              <w:t>销综合</w:t>
            </w:r>
            <w:proofErr w:type="gramEnd"/>
            <w:r>
              <w:rPr>
                <w:rFonts w:eastAsia="方正仿宋_GBK"/>
                <w:b/>
                <w:color w:val="000000"/>
                <w:shd w:val="clear" w:color="auto" w:fill="FFFFFF"/>
              </w:rPr>
              <w:t>整治方案。加大餐饮油烟治理力度。开展</w:t>
            </w:r>
            <w:proofErr w:type="spellStart"/>
            <w:r>
              <w:rPr>
                <w:rFonts w:eastAsia="方正仿宋_GBK"/>
                <w:b/>
                <w:color w:val="000000"/>
                <w:shd w:val="clear" w:color="auto" w:fill="FFFFFF"/>
              </w:rPr>
              <w:t>VOCs</w:t>
            </w:r>
            <w:proofErr w:type="spellEnd"/>
            <w:r>
              <w:rPr>
                <w:rFonts w:eastAsia="方正仿宋_GBK"/>
                <w:b/>
                <w:color w:val="000000"/>
                <w:shd w:val="clear" w:color="auto" w:fill="FFFFFF"/>
              </w:rPr>
              <w:t>整治专项执法行动，严厉打击违法排污行为，对治理效果差、技术服务能力弱、运营管理水平低的治理单位，公布名单，实行联合惩戒，扶持培育</w:t>
            </w:r>
            <w:proofErr w:type="spellStart"/>
            <w:r>
              <w:rPr>
                <w:rFonts w:eastAsia="方正仿宋_GBK"/>
                <w:b/>
                <w:color w:val="000000"/>
                <w:shd w:val="clear" w:color="auto" w:fill="FFFFFF"/>
              </w:rPr>
              <w:t>VOCs</w:t>
            </w:r>
            <w:proofErr w:type="spellEnd"/>
            <w:r>
              <w:rPr>
                <w:rFonts w:eastAsia="方正仿宋_GBK"/>
                <w:b/>
                <w:color w:val="000000"/>
                <w:shd w:val="clear" w:color="auto" w:fill="FFFFFF"/>
              </w:rPr>
              <w:t>治理和服务专业化规模化龙头企业。</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市环境保护局牵头，市发展改革委、工业和信息化委、交通运输局、商务局、质监局参与；各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1680"/>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六、强化区域联防联控，有</w:t>
            </w:r>
            <w:r>
              <w:rPr>
                <w:rFonts w:eastAsia="方正仿宋_GBK"/>
                <w:b/>
                <w:color w:val="000000"/>
                <w:sz w:val="24"/>
                <w:lang w:bidi="ar"/>
              </w:rPr>
              <w:lastRenderedPageBreak/>
              <w:t>效应对重污染天气。</w:t>
            </w: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color w:val="000000"/>
                <w:sz w:val="24"/>
              </w:rPr>
            </w:pPr>
            <w:r>
              <w:rPr>
                <w:rFonts w:eastAsia="方正仿宋_GBK"/>
                <w:b/>
                <w:color w:val="000000"/>
                <w:sz w:val="24"/>
                <w:lang w:bidi="ar"/>
              </w:rPr>
              <w:lastRenderedPageBreak/>
              <w:t>19.</w:t>
            </w:r>
            <w:r>
              <w:rPr>
                <w:rFonts w:eastAsia="方正仿宋_GBK"/>
                <w:b/>
                <w:color w:val="000000"/>
                <w:sz w:val="24"/>
                <w:lang w:bidi="ar"/>
              </w:rPr>
              <w:t>加强重污染天气应</w:t>
            </w:r>
            <w:r>
              <w:rPr>
                <w:rFonts w:eastAsia="方正仿宋_GBK"/>
                <w:b/>
                <w:color w:val="000000"/>
                <w:spacing w:val="-9"/>
                <w:sz w:val="24"/>
                <w:lang w:bidi="ar"/>
              </w:rPr>
              <w:t>急联动。</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强化区域环境空气质量预测预报。</w:t>
            </w:r>
            <w:r>
              <w:rPr>
                <w:rFonts w:eastAsia="方正仿宋_GBK"/>
                <w:b/>
                <w:sz w:val="24"/>
                <w:lang w:bidi="ar"/>
              </w:rPr>
              <w:t>依托省级预报中心，</w:t>
            </w:r>
            <w:proofErr w:type="gramStart"/>
            <w:r>
              <w:rPr>
                <w:rFonts w:eastAsia="方正仿宋_GBK"/>
                <w:b/>
                <w:sz w:val="24"/>
                <w:lang w:bidi="ar"/>
              </w:rPr>
              <w:t>临翔区</w:t>
            </w:r>
            <w:proofErr w:type="gramEnd"/>
            <w:r>
              <w:rPr>
                <w:rFonts w:eastAsia="方正仿宋_GBK"/>
                <w:b/>
                <w:sz w:val="24"/>
                <w:lang w:bidi="ar"/>
              </w:rPr>
              <w:t>实现城市环境空气质量</w:t>
            </w:r>
            <w:r>
              <w:rPr>
                <w:rFonts w:eastAsia="方正仿宋_GBK"/>
                <w:b/>
                <w:sz w:val="24"/>
                <w:lang w:bidi="ar"/>
              </w:rPr>
              <w:t>7</w:t>
            </w:r>
            <w:r>
              <w:rPr>
                <w:rFonts w:eastAsia="方正仿宋_GBK"/>
                <w:b/>
                <w:sz w:val="24"/>
                <w:lang w:bidi="ar"/>
              </w:rPr>
              <w:t>天预报；积极争取</w:t>
            </w:r>
            <w:r>
              <w:rPr>
                <w:rFonts w:eastAsia="方正仿宋_GBK"/>
                <w:b/>
                <w:color w:val="000000"/>
                <w:sz w:val="24"/>
                <w:lang w:bidi="ar"/>
              </w:rPr>
              <w:t>开展环境空气质量中长期趋势预测工作。完善预警分级标准体系，区分不同区域不同季节应急响应标准，同一区域内统一应急预警标准。当预测到区域将出现大范围重污染天气时，统一发布预警信息，按级别启动应急响应措施，实施区域应急联动。</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市环境保护局牵头，市气象局参与；各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2018"/>
        </w:trPr>
        <w:tc>
          <w:tcPr>
            <w:tcW w:w="855"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20.</w:t>
            </w:r>
            <w:r>
              <w:rPr>
                <w:rFonts w:eastAsia="方正仿宋_GBK"/>
                <w:b/>
                <w:color w:val="000000"/>
                <w:sz w:val="24"/>
                <w:lang w:bidi="ar"/>
              </w:rPr>
              <w:t>夯实应急减</w:t>
            </w:r>
            <w:r>
              <w:rPr>
                <w:rFonts w:eastAsia="方正仿宋_GBK"/>
                <w:b/>
                <w:color w:val="000000"/>
                <w:spacing w:val="-9"/>
                <w:sz w:val="24"/>
                <w:lang w:bidi="ar"/>
              </w:rPr>
              <w:t>排措施。</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制</w:t>
            </w:r>
            <w:r>
              <w:rPr>
                <w:rFonts w:eastAsia="方正仿宋_GBK"/>
                <w:b/>
                <w:color w:val="000000"/>
                <w:spacing w:val="6"/>
                <w:sz w:val="24"/>
                <w:lang w:bidi="ar"/>
              </w:rPr>
              <w:t>定</w:t>
            </w:r>
            <w:proofErr w:type="gramStart"/>
            <w:r>
              <w:rPr>
                <w:rFonts w:eastAsia="方正仿宋_GBK"/>
                <w:b/>
                <w:color w:val="000000"/>
                <w:spacing w:val="6"/>
                <w:sz w:val="24"/>
                <w:lang w:bidi="ar"/>
              </w:rPr>
              <w:t>完善重</w:t>
            </w:r>
            <w:proofErr w:type="gramEnd"/>
            <w:r>
              <w:rPr>
                <w:rFonts w:eastAsia="方正仿宋_GBK"/>
                <w:b/>
                <w:color w:val="000000"/>
                <w:spacing w:val="6"/>
                <w:sz w:val="24"/>
                <w:lang w:bidi="ar"/>
              </w:rPr>
              <w:t>污染天气应急预案，落实污染物减排比例要求。提高应急预案中污染物减排比例，黄色、橙色、红色级别减排比例原则上分别不低于</w:t>
            </w:r>
            <w:r>
              <w:rPr>
                <w:rFonts w:eastAsia="方正仿宋_GBK"/>
                <w:b/>
                <w:color w:val="000000"/>
                <w:spacing w:val="6"/>
                <w:sz w:val="24"/>
                <w:lang w:bidi="ar"/>
              </w:rPr>
              <w:t>10%</w:t>
            </w:r>
            <w:r>
              <w:rPr>
                <w:rFonts w:eastAsia="方正仿宋_GBK"/>
                <w:b/>
                <w:color w:val="000000"/>
                <w:spacing w:val="6"/>
                <w:sz w:val="24"/>
                <w:lang w:bidi="ar"/>
              </w:rPr>
              <w:t>、</w:t>
            </w:r>
            <w:r>
              <w:rPr>
                <w:rFonts w:eastAsia="方正仿宋_GBK"/>
                <w:b/>
                <w:color w:val="000000"/>
                <w:spacing w:val="6"/>
                <w:sz w:val="24"/>
                <w:lang w:bidi="ar"/>
              </w:rPr>
              <w:t>20%</w:t>
            </w:r>
            <w:r>
              <w:rPr>
                <w:rFonts w:eastAsia="方正仿宋_GBK"/>
                <w:b/>
                <w:color w:val="000000"/>
                <w:spacing w:val="6"/>
                <w:sz w:val="24"/>
                <w:lang w:bidi="ar"/>
              </w:rPr>
              <w:t>、</w:t>
            </w:r>
            <w:r>
              <w:rPr>
                <w:rFonts w:eastAsia="方正仿宋_GBK"/>
                <w:b/>
                <w:color w:val="000000"/>
                <w:spacing w:val="6"/>
                <w:sz w:val="24"/>
                <w:lang w:bidi="ar"/>
              </w:rPr>
              <w:t>30%</w:t>
            </w:r>
            <w:r>
              <w:rPr>
                <w:rFonts w:eastAsia="方正仿宋_GBK"/>
                <w:b/>
                <w:color w:val="000000"/>
                <w:spacing w:val="6"/>
                <w:sz w:val="24"/>
                <w:lang w:bidi="ar"/>
              </w:rPr>
              <w:t>。细化应急减排措施，落实到企业、城市建筑工地各环节，实行</w:t>
            </w:r>
            <w:r>
              <w:rPr>
                <w:rFonts w:eastAsia="方正仿宋_GBK"/>
                <w:b/>
                <w:color w:val="000000"/>
                <w:spacing w:val="6"/>
                <w:sz w:val="24"/>
                <w:lang w:bidi="ar"/>
              </w:rPr>
              <w:t>“</w:t>
            </w:r>
            <w:r>
              <w:rPr>
                <w:rFonts w:eastAsia="方正仿宋_GBK"/>
                <w:b/>
                <w:color w:val="000000"/>
                <w:spacing w:val="6"/>
                <w:sz w:val="24"/>
                <w:lang w:bidi="ar"/>
              </w:rPr>
              <w:t>一厂（场）</w:t>
            </w:r>
            <w:proofErr w:type="gramStart"/>
            <w:r>
              <w:rPr>
                <w:rFonts w:eastAsia="方正仿宋_GBK"/>
                <w:b/>
                <w:color w:val="000000"/>
                <w:spacing w:val="6"/>
                <w:sz w:val="24"/>
                <w:lang w:bidi="ar"/>
              </w:rPr>
              <w:t>一</w:t>
            </w:r>
            <w:proofErr w:type="gramEnd"/>
            <w:r>
              <w:rPr>
                <w:rFonts w:eastAsia="方正仿宋_GBK"/>
                <w:b/>
                <w:color w:val="000000"/>
                <w:spacing w:val="6"/>
                <w:sz w:val="24"/>
                <w:lang w:bidi="ar"/>
              </w:rPr>
              <w:t>策</w:t>
            </w:r>
            <w:r>
              <w:rPr>
                <w:rFonts w:eastAsia="方正仿宋_GBK"/>
                <w:b/>
                <w:color w:val="000000"/>
                <w:spacing w:val="6"/>
                <w:sz w:val="24"/>
                <w:lang w:bidi="ar"/>
              </w:rPr>
              <w:t>”</w:t>
            </w:r>
            <w:r>
              <w:rPr>
                <w:rFonts w:eastAsia="方正仿宋_GBK"/>
                <w:b/>
                <w:color w:val="000000"/>
                <w:spacing w:val="6"/>
                <w:sz w:val="24"/>
                <w:lang w:bidi="ar"/>
              </w:rPr>
              <w:t>清单化管理。在黄色及以上重污染天气预警期间，对建材、有色、矿山等企业和涉及大宗物料运输的重点用车企业以及城市建筑工地，实施应急运输响应。</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color w:val="000000"/>
                <w:sz w:val="24"/>
              </w:rPr>
            </w:pPr>
            <w:r>
              <w:rPr>
                <w:rFonts w:eastAsia="方正仿宋_GBK"/>
                <w:b/>
                <w:color w:val="000000"/>
                <w:sz w:val="24"/>
                <w:lang w:bidi="ar"/>
              </w:rPr>
              <w:t>市环境保护局牵头，市工业和信息化委、城乡建设局、交通运输局、公安局参与；各县（区）人民政府负责落实。</w:t>
            </w:r>
          </w:p>
        </w:tc>
      </w:tr>
      <w:tr w:rsidR="006F4968" w:rsidTr="006F4968">
        <w:trPr>
          <w:trHeight w:val="799"/>
        </w:trPr>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widowControl/>
              <w:topLinePunct/>
              <w:spacing w:line="300" w:lineRule="exact"/>
              <w:rPr>
                <w:rFonts w:eastAsia="方正仿宋_GBK"/>
                <w:b/>
                <w:color w:val="000000"/>
                <w:sz w:val="24"/>
              </w:rPr>
            </w:pPr>
            <w:r>
              <w:rPr>
                <w:rFonts w:eastAsia="方正仿宋_GBK"/>
                <w:b/>
                <w:color w:val="000000"/>
                <w:sz w:val="24"/>
                <w:lang w:bidi="ar"/>
              </w:rPr>
              <w:lastRenderedPageBreak/>
              <w:t>七、加强基础能力建设，严格环境执法督察。</w:t>
            </w:r>
          </w:p>
        </w:tc>
        <w:tc>
          <w:tcPr>
            <w:tcW w:w="1034" w:type="dxa"/>
            <w:vMerge w:val="restart"/>
            <w:tcBorders>
              <w:top w:val="single" w:sz="4" w:space="0" w:color="auto"/>
              <w:left w:val="single" w:sz="4" w:space="0" w:color="auto"/>
              <w:right w:val="single" w:sz="4" w:space="0" w:color="auto"/>
            </w:tcBorders>
            <w:vAlign w:val="center"/>
          </w:tcPr>
          <w:p w:rsidR="006F4968" w:rsidRDefault="006F4968" w:rsidP="006F4968">
            <w:pPr>
              <w:widowControl/>
              <w:topLinePunct/>
              <w:spacing w:line="300" w:lineRule="exact"/>
              <w:rPr>
                <w:rFonts w:eastAsia="方正仿宋_GBK"/>
                <w:b/>
                <w:color w:val="000000"/>
                <w:sz w:val="24"/>
              </w:rPr>
            </w:pPr>
            <w:r>
              <w:rPr>
                <w:rFonts w:eastAsia="方正仿宋_GBK"/>
                <w:b/>
                <w:color w:val="000000"/>
                <w:sz w:val="24"/>
                <w:lang w:bidi="ar"/>
              </w:rPr>
              <w:t>21.</w:t>
            </w:r>
            <w:r>
              <w:rPr>
                <w:rFonts w:eastAsia="方正仿宋_GBK"/>
                <w:b/>
                <w:color w:val="000000"/>
                <w:sz w:val="24"/>
                <w:lang w:bidi="ar"/>
              </w:rPr>
              <w:t>完善环境监测监控网络。</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加强</w:t>
            </w:r>
            <w:r>
              <w:rPr>
                <w:rFonts w:eastAsia="方正仿宋_GBK" w:hint="eastAsia"/>
                <w:b/>
                <w:color w:val="000000"/>
                <w:sz w:val="24"/>
                <w:lang w:bidi="ar"/>
              </w:rPr>
              <w:t>县（区）</w:t>
            </w:r>
            <w:r>
              <w:rPr>
                <w:rFonts w:eastAsia="方正仿宋_GBK"/>
                <w:b/>
                <w:color w:val="000000"/>
                <w:sz w:val="24"/>
                <w:lang w:bidi="ar"/>
              </w:rPr>
              <w:t>环境空气质量自动监测网络</w:t>
            </w:r>
            <w:r>
              <w:rPr>
                <w:rFonts w:eastAsia="方正仿宋_GBK"/>
                <w:b/>
                <w:sz w:val="24"/>
                <w:lang w:bidi="ar"/>
              </w:rPr>
              <w:t>运行维护</w:t>
            </w:r>
            <w:r>
              <w:rPr>
                <w:rFonts w:eastAsia="方正仿宋_GBK"/>
                <w:b/>
                <w:color w:val="000000"/>
                <w:sz w:val="24"/>
                <w:lang w:bidi="ar"/>
              </w:rPr>
              <w:t>，实现与云南省环境监测中心站实现数据直联。开展</w:t>
            </w:r>
            <w:proofErr w:type="gramStart"/>
            <w:r>
              <w:rPr>
                <w:rFonts w:eastAsia="方正仿宋_GBK"/>
                <w:b/>
                <w:color w:val="000000"/>
                <w:sz w:val="24"/>
                <w:lang w:bidi="ar"/>
              </w:rPr>
              <w:t>临翔区</w:t>
            </w:r>
            <w:proofErr w:type="gramEnd"/>
            <w:r>
              <w:rPr>
                <w:rFonts w:eastAsia="方正仿宋_GBK"/>
                <w:b/>
                <w:color w:val="000000"/>
                <w:sz w:val="24"/>
                <w:lang w:bidi="ar"/>
              </w:rPr>
              <w:t>城市降尘量、环境空气</w:t>
            </w:r>
            <w:proofErr w:type="spellStart"/>
            <w:r>
              <w:rPr>
                <w:rFonts w:eastAsia="方正仿宋_GBK"/>
                <w:b/>
                <w:color w:val="000000"/>
                <w:sz w:val="24"/>
                <w:lang w:bidi="ar"/>
              </w:rPr>
              <w:t>VOCs</w:t>
            </w:r>
            <w:proofErr w:type="spellEnd"/>
            <w:r>
              <w:rPr>
                <w:rFonts w:eastAsia="方正仿宋_GBK"/>
                <w:b/>
                <w:color w:val="000000"/>
                <w:sz w:val="24"/>
                <w:lang w:bidi="ar"/>
              </w:rPr>
              <w:t>监测。</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1098"/>
        </w:trPr>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强化重点污染源自动监控体系建设。排气口高度超过</w:t>
            </w:r>
            <w:r>
              <w:rPr>
                <w:rFonts w:eastAsia="方正仿宋_GBK"/>
                <w:b/>
                <w:color w:val="000000"/>
                <w:sz w:val="24"/>
                <w:lang w:bidi="ar"/>
              </w:rPr>
              <w:t>45</w:t>
            </w:r>
            <w:r>
              <w:rPr>
                <w:rFonts w:eastAsia="方正仿宋_GBK"/>
                <w:b/>
                <w:color w:val="000000"/>
                <w:sz w:val="24"/>
                <w:lang w:bidi="ar"/>
              </w:rPr>
              <w:t>米的高架源，以及工业涂装、汽车维修等</w:t>
            </w:r>
            <w:proofErr w:type="spellStart"/>
            <w:r>
              <w:rPr>
                <w:rFonts w:eastAsia="方正仿宋_GBK"/>
                <w:b/>
                <w:color w:val="000000"/>
                <w:sz w:val="24"/>
                <w:lang w:bidi="ar"/>
              </w:rPr>
              <w:t>VOCs</w:t>
            </w:r>
            <w:proofErr w:type="spellEnd"/>
            <w:r>
              <w:rPr>
                <w:rFonts w:eastAsia="方正仿宋_GBK"/>
                <w:b/>
                <w:color w:val="000000"/>
                <w:sz w:val="24"/>
                <w:lang w:bidi="ar"/>
              </w:rPr>
              <w:t>排放重点源，纳入重点排污单位名录，督促企业安装烟气排放自动监控设施，</w:t>
            </w:r>
            <w:r>
              <w:rPr>
                <w:rFonts w:eastAsia="方正仿宋_GBK"/>
                <w:b/>
                <w:color w:val="000000"/>
                <w:sz w:val="24"/>
                <w:lang w:bidi="ar"/>
              </w:rPr>
              <w:t>2020</w:t>
            </w:r>
            <w:r>
              <w:rPr>
                <w:rFonts w:eastAsia="方正仿宋_GBK"/>
                <w:b/>
                <w:color w:val="000000"/>
                <w:sz w:val="24"/>
                <w:lang w:bidi="ar"/>
              </w:rPr>
              <w:t>年底前基本完成。</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1322"/>
        </w:trPr>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加强移动源排放监管能力建设。建设完善遥感监测网络、定期排放检验机构国家</w:t>
            </w:r>
            <w:r>
              <w:rPr>
                <w:rFonts w:eastAsia="方正仿宋_GBK"/>
                <w:b/>
                <w:color w:val="000000"/>
                <w:sz w:val="24"/>
                <w:lang w:bidi="ar"/>
              </w:rPr>
              <w:t>—</w:t>
            </w:r>
            <w:r>
              <w:rPr>
                <w:rFonts w:eastAsia="方正仿宋_GBK"/>
                <w:b/>
                <w:color w:val="000000"/>
                <w:sz w:val="24"/>
                <w:lang w:bidi="ar"/>
              </w:rPr>
              <w:t>省</w:t>
            </w:r>
            <w:r>
              <w:rPr>
                <w:rFonts w:eastAsia="方正仿宋_GBK"/>
                <w:b/>
                <w:color w:val="000000"/>
                <w:sz w:val="24"/>
                <w:lang w:bidi="ar"/>
              </w:rPr>
              <w:t>—</w:t>
            </w:r>
            <w:r>
              <w:rPr>
                <w:rFonts w:eastAsia="方正仿宋_GBK"/>
                <w:b/>
                <w:color w:val="000000"/>
                <w:sz w:val="24"/>
                <w:lang w:bidi="ar"/>
              </w:rPr>
              <w:t>市三级联网，构建重型柴油车车载诊断系统远程监控系统，强化现场路检路查和停放地监督抽测，</w:t>
            </w:r>
            <w:r>
              <w:rPr>
                <w:rFonts w:eastAsia="方正仿宋_GBK"/>
                <w:b/>
                <w:color w:val="000000"/>
                <w:sz w:val="24"/>
                <w:lang w:bidi="ar"/>
              </w:rPr>
              <w:t>2019</w:t>
            </w:r>
            <w:r>
              <w:rPr>
                <w:rFonts w:eastAsia="方正仿宋_GBK"/>
                <w:b/>
                <w:color w:val="000000"/>
                <w:sz w:val="24"/>
                <w:lang w:bidi="ar"/>
              </w:rPr>
              <w:t>年底前，</w:t>
            </w:r>
            <w:r>
              <w:rPr>
                <w:rFonts w:eastAsia="方正仿宋_GBK"/>
                <w:b/>
                <w:sz w:val="24"/>
                <w:lang w:bidi="ar"/>
              </w:rPr>
              <w:t>与全省同步</w:t>
            </w:r>
            <w:r>
              <w:rPr>
                <w:rFonts w:eastAsia="方正仿宋_GBK"/>
                <w:b/>
                <w:color w:val="000000"/>
                <w:sz w:val="24"/>
                <w:lang w:bidi="ar"/>
              </w:rPr>
              <w:t>建成三级联网的遥感监测系统平台。推进工程机械安装实时定位和排放监控装置，建设排放监控平台。</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市环境保护局牵头，市科技局、公安局、交通运输局参与；各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2382"/>
        </w:trPr>
        <w:tc>
          <w:tcPr>
            <w:tcW w:w="855" w:type="dxa"/>
            <w:vMerge w:val="restart"/>
            <w:tcBorders>
              <w:top w:val="single" w:sz="4" w:space="0" w:color="auto"/>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r>
              <w:rPr>
                <w:rFonts w:eastAsia="方正仿宋_GBK"/>
                <w:b/>
                <w:color w:val="000000"/>
                <w:sz w:val="24"/>
                <w:lang w:bidi="ar"/>
              </w:rPr>
              <w:t>七、加强基础能力建设，严格环境执</w:t>
            </w:r>
            <w:r>
              <w:rPr>
                <w:rFonts w:eastAsia="方正仿宋_GBK"/>
                <w:b/>
                <w:color w:val="000000"/>
                <w:sz w:val="24"/>
                <w:lang w:bidi="ar"/>
              </w:rPr>
              <w:lastRenderedPageBreak/>
              <w:t>法督察。</w:t>
            </w: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r>
              <w:rPr>
                <w:rFonts w:eastAsia="方正仿宋_GBK"/>
                <w:b/>
                <w:color w:val="000000"/>
                <w:sz w:val="24"/>
                <w:lang w:bidi="ar"/>
              </w:rPr>
              <w:lastRenderedPageBreak/>
              <w:t>21.</w:t>
            </w:r>
            <w:r>
              <w:rPr>
                <w:rFonts w:eastAsia="方正仿宋_GBK"/>
                <w:b/>
                <w:color w:val="000000"/>
                <w:sz w:val="24"/>
                <w:lang w:bidi="ar"/>
              </w:rPr>
              <w:t>完善环境监测监控网络。</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20" w:lineRule="exact"/>
              <w:rPr>
                <w:rFonts w:eastAsia="方正仿宋_GBK"/>
                <w:b/>
                <w:sz w:val="24"/>
              </w:rPr>
            </w:pPr>
            <w:r>
              <w:rPr>
                <w:rFonts w:eastAsia="方正仿宋_GBK"/>
                <w:b/>
                <w:color w:val="000000"/>
                <w:sz w:val="24"/>
                <w:lang w:bidi="ar"/>
              </w:rPr>
              <w:t>强化监测数据质量控制。</w:t>
            </w:r>
            <w:r>
              <w:rPr>
                <w:rFonts w:eastAsia="方正仿宋_GBK"/>
                <w:b/>
                <w:sz w:val="24"/>
                <w:lang w:bidi="ar"/>
              </w:rPr>
              <w:t>积极配合完成</w:t>
            </w:r>
            <w:r>
              <w:rPr>
                <w:rFonts w:eastAsia="方正仿宋_GBK" w:hint="eastAsia"/>
                <w:b/>
                <w:sz w:val="24"/>
                <w:lang w:bidi="ar"/>
              </w:rPr>
              <w:t>县（区）</w:t>
            </w:r>
            <w:r>
              <w:rPr>
                <w:rFonts w:eastAsia="方正仿宋_GBK"/>
                <w:b/>
                <w:sz w:val="24"/>
                <w:lang w:bidi="ar"/>
              </w:rPr>
              <w:t>及各类开发区环境空气质量自动监测站点运</w:t>
            </w:r>
            <w:proofErr w:type="gramStart"/>
            <w:r>
              <w:rPr>
                <w:rFonts w:eastAsia="方正仿宋_GBK"/>
                <w:b/>
                <w:sz w:val="24"/>
                <w:lang w:bidi="ar"/>
              </w:rPr>
              <w:t>维全部</w:t>
            </w:r>
            <w:proofErr w:type="gramEnd"/>
            <w:r>
              <w:rPr>
                <w:rFonts w:eastAsia="方正仿宋_GBK"/>
                <w:b/>
                <w:sz w:val="24"/>
                <w:lang w:bidi="ar"/>
              </w:rPr>
              <w:t>上收到省级环境监测部门工作。</w:t>
            </w:r>
            <w:r>
              <w:rPr>
                <w:rFonts w:eastAsia="方正仿宋_GBK"/>
                <w:b/>
                <w:color w:val="000000"/>
                <w:sz w:val="24"/>
                <w:lang w:bidi="ar"/>
              </w:rPr>
              <w:t>加强对环境监测和运</w:t>
            </w:r>
            <w:proofErr w:type="gramStart"/>
            <w:r>
              <w:rPr>
                <w:rFonts w:eastAsia="方正仿宋_GBK"/>
                <w:b/>
                <w:color w:val="000000"/>
                <w:sz w:val="24"/>
                <w:lang w:bidi="ar"/>
              </w:rPr>
              <w:t>维机构</w:t>
            </w:r>
            <w:proofErr w:type="gramEnd"/>
            <w:r>
              <w:rPr>
                <w:rFonts w:eastAsia="方正仿宋_GBK"/>
                <w:b/>
                <w:color w:val="000000"/>
                <w:sz w:val="24"/>
                <w:lang w:bidi="ar"/>
              </w:rPr>
              <w:t>的监管，建立质控考核与实验室比对、</w:t>
            </w:r>
            <w:proofErr w:type="gramStart"/>
            <w:r>
              <w:rPr>
                <w:rFonts w:eastAsia="方正仿宋_GBK"/>
                <w:b/>
                <w:color w:val="000000"/>
                <w:sz w:val="24"/>
                <w:lang w:bidi="ar"/>
              </w:rPr>
              <w:t>第三方质控</w:t>
            </w:r>
            <w:proofErr w:type="gramEnd"/>
            <w:r>
              <w:rPr>
                <w:rFonts w:eastAsia="方正仿宋_GBK"/>
                <w:b/>
                <w:color w:val="000000"/>
                <w:sz w:val="24"/>
                <w:lang w:bidi="ar"/>
              </w:rPr>
              <w:t>、信誉评级等机制，健全环境监测量值传递溯源体系，建立</w:t>
            </w:r>
            <w:r>
              <w:rPr>
                <w:rFonts w:eastAsia="方正仿宋_GBK"/>
                <w:b/>
                <w:color w:val="000000"/>
                <w:sz w:val="24"/>
                <w:lang w:bidi="ar"/>
              </w:rPr>
              <w:t>“</w:t>
            </w:r>
            <w:r>
              <w:rPr>
                <w:rFonts w:eastAsia="方正仿宋_GBK"/>
                <w:b/>
                <w:color w:val="000000"/>
                <w:sz w:val="24"/>
                <w:lang w:bidi="ar"/>
              </w:rPr>
              <w:t>谁出数谁负责、谁签字谁负责</w:t>
            </w:r>
            <w:r>
              <w:rPr>
                <w:rFonts w:eastAsia="方正仿宋_GBK"/>
                <w:b/>
                <w:color w:val="000000"/>
                <w:sz w:val="24"/>
                <w:lang w:bidi="ar"/>
              </w:rPr>
              <w:t>”</w:t>
            </w:r>
            <w:r>
              <w:rPr>
                <w:rFonts w:eastAsia="方正仿宋_GBK"/>
                <w:b/>
                <w:color w:val="000000"/>
                <w:sz w:val="24"/>
                <w:lang w:bidi="ar"/>
              </w:rPr>
              <w:t>的责任追溯制度。开展环境监测数据质量监督检查专项行动，严厉惩处环境监测数据弄虚作假行为。对不当干预环境监测行为的，监测机构运行维护不到位及篡改、伪造、干扰监测数据的，排污单位弄虚作假的，依纪依法从严处罚，追究责任。</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2020"/>
        </w:trPr>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22.</w:t>
            </w:r>
            <w:r>
              <w:rPr>
                <w:rFonts w:eastAsia="方正仿宋_GBK"/>
                <w:b/>
                <w:color w:val="000000"/>
                <w:sz w:val="24"/>
                <w:lang w:bidi="ar"/>
              </w:rPr>
              <w:t>加大环境执</w:t>
            </w:r>
            <w:r>
              <w:rPr>
                <w:rFonts w:eastAsia="方正仿宋_GBK"/>
                <w:b/>
                <w:color w:val="000000"/>
                <w:spacing w:val="-9"/>
                <w:sz w:val="24"/>
                <w:lang w:bidi="ar"/>
              </w:rPr>
              <w:t>法力度。</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20" w:lineRule="exact"/>
              <w:rPr>
                <w:rFonts w:eastAsia="方正仿宋_GBK"/>
                <w:b/>
                <w:sz w:val="24"/>
              </w:rPr>
            </w:pPr>
            <w:r>
              <w:rPr>
                <w:rFonts w:eastAsia="方正仿宋_GBK"/>
                <w:b/>
                <w:color w:val="000000"/>
                <w:sz w:val="24"/>
                <w:lang w:bidi="ar"/>
              </w:rPr>
              <w:t>坚持铁腕治污，综合运用按日连续处罚、查封扣押、限产停产等手段依法从严处罚环境违法行为，强化排污者责任。未依法取得排污许可证、未按证排污的，依法依规从严处罚。加强县级环境执法能力建设，加强县级环境执法能力建设。创新环境监管方式，</w:t>
            </w:r>
            <w:r>
              <w:rPr>
                <w:rFonts w:eastAsia="方正仿宋_GBK"/>
                <w:b/>
                <w:sz w:val="24"/>
                <w:lang w:bidi="ar"/>
              </w:rPr>
              <w:t>实行</w:t>
            </w:r>
            <w:r>
              <w:rPr>
                <w:rFonts w:eastAsia="方正仿宋_GBK"/>
                <w:b/>
                <w:color w:val="000000"/>
                <w:sz w:val="24"/>
                <w:lang w:bidi="ar"/>
              </w:rPr>
              <w:t>“</w:t>
            </w:r>
            <w:r>
              <w:rPr>
                <w:rFonts w:eastAsia="方正仿宋_GBK"/>
                <w:b/>
                <w:color w:val="000000"/>
                <w:sz w:val="24"/>
                <w:lang w:bidi="ar"/>
              </w:rPr>
              <w:t>双随机、</w:t>
            </w:r>
            <w:proofErr w:type="gramStart"/>
            <w:r>
              <w:rPr>
                <w:rFonts w:eastAsia="方正仿宋_GBK"/>
                <w:b/>
                <w:color w:val="000000"/>
                <w:sz w:val="24"/>
                <w:lang w:bidi="ar"/>
              </w:rPr>
              <w:t>一</w:t>
            </w:r>
            <w:proofErr w:type="gramEnd"/>
            <w:r>
              <w:rPr>
                <w:rFonts w:eastAsia="方正仿宋_GBK"/>
                <w:b/>
                <w:color w:val="000000"/>
                <w:sz w:val="24"/>
                <w:lang w:bidi="ar"/>
              </w:rPr>
              <w:t>公开</w:t>
            </w:r>
            <w:r>
              <w:rPr>
                <w:rFonts w:eastAsia="方正仿宋_GBK"/>
                <w:b/>
                <w:color w:val="000000"/>
                <w:sz w:val="24"/>
                <w:lang w:bidi="ar"/>
              </w:rPr>
              <w:t>”</w:t>
            </w:r>
            <w:r>
              <w:rPr>
                <w:rFonts w:eastAsia="方正仿宋_GBK"/>
                <w:b/>
                <w:color w:val="000000"/>
                <w:sz w:val="24"/>
                <w:lang w:bidi="ar"/>
              </w:rPr>
              <w:t>等监管。严格环境执法检查，加强工业炉窑排放、工业无组织排放、</w:t>
            </w:r>
            <w:proofErr w:type="spellStart"/>
            <w:r>
              <w:rPr>
                <w:rFonts w:eastAsia="方正仿宋_GBK"/>
                <w:b/>
                <w:color w:val="000000"/>
                <w:sz w:val="24"/>
                <w:lang w:bidi="ar"/>
              </w:rPr>
              <w:t>VOCs</w:t>
            </w:r>
            <w:proofErr w:type="spellEnd"/>
            <w:r>
              <w:rPr>
                <w:rFonts w:eastAsia="方正仿宋_GBK"/>
                <w:b/>
                <w:color w:val="000000"/>
                <w:sz w:val="24"/>
                <w:lang w:bidi="ar"/>
              </w:rPr>
              <w:t>污染治理等环境执法，严厉打击</w:t>
            </w:r>
            <w:r>
              <w:rPr>
                <w:rFonts w:eastAsia="方正仿宋_GBK"/>
                <w:b/>
                <w:color w:val="000000"/>
                <w:sz w:val="24"/>
                <w:lang w:bidi="ar"/>
              </w:rPr>
              <w:t>“</w:t>
            </w:r>
            <w:r>
              <w:rPr>
                <w:rFonts w:eastAsia="方正仿宋_GBK"/>
                <w:b/>
                <w:color w:val="000000"/>
                <w:sz w:val="24"/>
                <w:lang w:bidi="ar"/>
              </w:rPr>
              <w:t>散乱污</w:t>
            </w:r>
            <w:r>
              <w:rPr>
                <w:rFonts w:eastAsia="方正仿宋_GBK"/>
                <w:b/>
                <w:color w:val="000000"/>
                <w:sz w:val="24"/>
                <w:lang w:bidi="ar"/>
              </w:rPr>
              <w:t>”</w:t>
            </w:r>
            <w:r>
              <w:rPr>
                <w:rFonts w:eastAsia="方正仿宋_GBK"/>
                <w:b/>
                <w:color w:val="000000"/>
                <w:sz w:val="24"/>
                <w:lang w:bidi="ar"/>
              </w:rPr>
              <w:t>企业。加强生态环境执法与刑事司法衔接。</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color w:val="000000"/>
                <w:sz w:val="24"/>
                <w:lang w:bidi="ar"/>
              </w:rPr>
              <w:t>市环境保护局牵头，市公安局参与；各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2327"/>
        </w:trPr>
        <w:tc>
          <w:tcPr>
            <w:tcW w:w="855" w:type="dxa"/>
            <w:vMerge/>
            <w:tcBorders>
              <w:left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vMerge/>
            <w:tcBorders>
              <w:top w:val="single" w:sz="4" w:space="0" w:color="auto"/>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20" w:lineRule="exact"/>
              <w:rPr>
                <w:rFonts w:eastAsia="方正仿宋_GBK"/>
                <w:b/>
                <w:color w:val="000000"/>
                <w:sz w:val="24"/>
              </w:rPr>
            </w:pPr>
            <w:r>
              <w:rPr>
                <w:rFonts w:eastAsia="方正仿宋_GBK"/>
                <w:b/>
                <w:color w:val="000000"/>
                <w:sz w:val="24"/>
                <w:lang w:bidi="ar"/>
              </w:rPr>
              <w:t>严厉打击销售排放不合格机动车和违反信息公开要求的行为。开展在用车超标排放联合执法，建立完善环境保护部门检测、公安交管部门处罚、交通运输部门监督维修的联合监管机制。严厉打击机动车排放检验机构尾气检测弄虚作假、屏蔽和修改车辆环保监控参数等违法行为。加强对油品制售企业的质量监督管理，严厉打击生产、销售、使用不合格油品和车用尿素行为，禁止以化工原料名义出售调和油组分，禁止以化工原料勾兑调和油，严禁运输企业储存使用非标油，坚决取缔黑加油站点。</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color w:val="000000"/>
                <w:sz w:val="24"/>
              </w:rPr>
            </w:pPr>
            <w:r>
              <w:rPr>
                <w:rFonts w:eastAsia="方正仿宋_GBK"/>
                <w:b/>
                <w:color w:val="000000"/>
                <w:sz w:val="24"/>
                <w:lang w:bidi="ar"/>
              </w:rPr>
              <w:t>市环境保护局、公安局、交通运输局、工业和信息化委牵头，市商务局、质监局参与；各</w:t>
            </w:r>
            <w:r>
              <w:rPr>
                <w:rFonts w:eastAsia="方正仿宋_GBK" w:hint="eastAsia"/>
                <w:b/>
                <w:color w:val="000000"/>
                <w:sz w:val="24"/>
                <w:lang w:bidi="ar"/>
              </w:rPr>
              <w:t>县（区）</w:t>
            </w:r>
            <w:r>
              <w:rPr>
                <w:rFonts w:eastAsia="方正仿宋_GBK"/>
                <w:b/>
                <w:color w:val="000000"/>
                <w:sz w:val="24"/>
                <w:lang w:bidi="ar"/>
              </w:rPr>
              <w:t>人民政府负责落实。</w:t>
            </w:r>
          </w:p>
        </w:tc>
      </w:tr>
      <w:tr w:rsidR="006F4968" w:rsidTr="006F4968">
        <w:trPr>
          <w:trHeight w:val="2020"/>
        </w:trPr>
        <w:tc>
          <w:tcPr>
            <w:tcW w:w="855" w:type="dxa"/>
            <w:vMerge/>
            <w:tcBorders>
              <w:left w:val="single" w:sz="4" w:space="0" w:color="auto"/>
              <w:bottom w:val="single" w:sz="4" w:space="0" w:color="auto"/>
              <w:right w:val="single" w:sz="4" w:space="0" w:color="auto"/>
            </w:tcBorders>
            <w:vAlign w:val="center"/>
          </w:tcPr>
          <w:p w:rsidR="006F4968" w:rsidRDefault="006F4968" w:rsidP="006F4968">
            <w:pPr>
              <w:spacing w:line="300" w:lineRule="exact"/>
              <w:rPr>
                <w:rFonts w:eastAsia="方正仿宋_GBK"/>
                <w:sz w:val="20"/>
                <w:szCs w:val="20"/>
              </w:rPr>
            </w:pPr>
          </w:p>
        </w:tc>
        <w:tc>
          <w:tcPr>
            <w:tcW w:w="1034"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sz w:val="24"/>
                <w:lang w:bidi="ar"/>
              </w:rPr>
              <w:t>23.</w:t>
            </w:r>
            <w:r>
              <w:rPr>
                <w:rFonts w:eastAsia="方正仿宋_GBK"/>
                <w:b/>
                <w:sz w:val="24"/>
                <w:lang w:bidi="ar"/>
              </w:rPr>
              <w:t>认真配合环境保护督察并抓</w:t>
            </w:r>
            <w:proofErr w:type="gramStart"/>
            <w:r>
              <w:rPr>
                <w:rFonts w:eastAsia="方正仿宋_GBK"/>
                <w:b/>
                <w:sz w:val="24"/>
                <w:lang w:bidi="ar"/>
              </w:rPr>
              <w:t>实问</w:t>
            </w:r>
            <w:r>
              <w:rPr>
                <w:rFonts w:eastAsia="方正仿宋_GBK"/>
                <w:b/>
                <w:spacing w:val="-9"/>
                <w:sz w:val="24"/>
                <w:lang w:bidi="ar"/>
              </w:rPr>
              <w:t>题</w:t>
            </w:r>
            <w:proofErr w:type="gramEnd"/>
            <w:r>
              <w:rPr>
                <w:rFonts w:eastAsia="方正仿宋_GBK"/>
                <w:b/>
                <w:spacing w:val="-9"/>
                <w:sz w:val="24"/>
                <w:lang w:bidi="ar"/>
              </w:rPr>
              <w:t>整改。</w:t>
            </w:r>
          </w:p>
        </w:tc>
        <w:tc>
          <w:tcPr>
            <w:tcW w:w="8547"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sz w:val="24"/>
              </w:rPr>
            </w:pPr>
            <w:r>
              <w:rPr>
                <w:rFonts w:eastAsia="方正仿宋_GBK"/>
                <w:b/>
                <w:sz w:val="24"/>
                <w:lang w:bidi="ar"/>
              </w:rPr>
              <w:t>中央和云南省环境保护督察及其</w:t>
            </w:r>
            <w:r>
              <w:rPr>
                <w:rFonts w:eastAsia="方正仿宋_GBK"/>
                <w:b/>
                <w:sz w:val="24"/>
                <w:lang w:bidi="ar"/>
              </w:rPr>
              <w:t>“</w:t>
            </w:r>
            <w:r>
              <w:rPr>
                <w:rFonts w:eastAsia="方正仿宋_GBK"/>
                <w:b/>
                <w:sz w:val="24"/>
                <w:lang w:bidi="ar"/>
              </w:rPr>
              <w:t>回头看</w:t>
            </w:r>
            <w:r>
              <w:rPr>
                <w:rFonts w:eastAsia="方正仿宋_GBK"/>
                <w:b/>
                <w:sz w:val="24"/>
                <w:lang w:bidi="ar"/>
              </w:rPr>
              <w:t>”</w:t>
            </w:r>
            <w:r>
              <w:rPr>
                <w:rFonts w:eastAsia="方正仿宋_GBK"/>
                <w:b/>
                <w:sz w:val="24"/>
                <w:lang w:bidi="ar"/>
              </w:rPr>
              <w:t>已将大气污染防治作为督察的重要内容，并针对大气污染防治工作不力、重污染天气频发、环境质量改善达不到进度要求甚至恶化的城市，开展机动式、点穴式专项督察并强化问责。各级各有关部门要夯实责任，全面抓实大气污染防治各项工作任务，积极配合环境保护督察及其</w:t>
            </w:r>
            <w:r>
              <w:rPr>
                <w:rFonts w:eastAsia="方正仿宋_GBK"/>
                <w:b/>
                <w:sz w:val="24"/>
                <w:lang w:bidi="ar"/>
              </w:rPr>
              <w:t>“</w:t>
            </w:r>
            <w:r>
              <w:rPr>
                <w:rFonts w:eastAsia="方正仿宋_GBK"/>
                <w:b/>
                <w:sz w:val="24"/>
                <w:lang w:bidi="ar"/>
              </w:rPr>
              <w:t>回头看</w:t>
            </w:r>
            <w:r>
              <w:rPr>
                <w:rFonts w:eastAsia="方正仿宋_GBK"/>
                <w:b/>
                <w:sz w:val="24"/>
                <w:lang w:bidi="ar"/>
              </w:rPr>
              <w:t>”</w:t>
            </w:r>
            <w:r>
              <w:rPr>
                <w:rFonts w:eastAsia="方正仿宋_GBK"/>
                <w:b/>
                <w:sz w:val="24"/>
                <w:lang w:bidi="ar"/>
              </w:rPr>
              <w:t>工作，不折不扣地抓好督察发现问题的整改落实。</w:t>
            </w:r>
          </w:p>
        </w:tc>
        <w:tc>
          <w:tcPr>
            <w:tcW w:w="4913" w:type="dxa"/>
            <w:tcBorders>
              <w:top w:val="single" w:sz="4" w:space="0" w:color="auto"/>
              <w:left w:val="single" w:sz="4" w:space="0" w:color="auto"/>
              <w:bottom w:val="single" w:sz="4" w:space="0" w:color="auto"/>
              <w:right w:val="single" w:sz="4" w:space="0" w:color="auto"/>
            </w:tcBorders>
            <w:vAlign w:val="center"/>
          </w:tcPr>
          <w:p w:rsidR="006F4968" w:rsidRDefault="006F4968" w:rsidP="006F4968">
            <w:pPr>
              <w:widowControl/>
              <w:topLinePunct/>
              <w:spacing w:line="300" w:lineRule="exact"/>
              <w:rPr>
                <w:rFonts w:eastAsia="方正仿宋_GBK"/>
                <w:b/>
                <w:color w:val="000000"/>
                <w:sz w:val="24"/>
              </w:rPr>
            </w:pPr>
            <w:r>
              <w:rPr>
                <w:rFonts w:eastAsia="方正仿宋_GBK"/>
                <w:b/>
                <w:color w:val="000000"/>
                <w:sz w:val="24"/>
                <w:lang w:bidi="ar"/>
              </w:rPr>
              <w:t>市环境保护局牵头，市直有关部门参与；各</w:t>
            </w:r>
            <w:r>
              <w:rPr>
                <w:rFonts w:eastAsia="方正仿宋_GBK" w:hint="eastAsia"/>
                <w:b/>
                <w:color w:val="000000"/>
                <w:sz w:val="24"/>
                <w:lang w:bidi="ar"/>
              </w:rPr>
              <w:t>县（区）</w:t>
            </w:r>
            <w:r>
              <w:rPr>
                <w:rFonts w:eastAsia="方正仿宋_GBK"/>
                <w:b/>
                <w:color w:val="000000"/>
                <w:sz w:val="24"/>
                <w:lang w:bidi="ar"/>
              </w:rPr>
              <w:t>人民政府负责落实。</w:t>
            </w:r>
          </w:p>
        </w:tc>
      </w:tr>
    </w:tbl>
    <w:p w:rsidR="008736E2" w:rsidRPr="006F4968" w:rsidRDefault="00377537" w:rsidP="006F4968"/>
    <w:sectPr w:rsidR="008736E2" w:rsidRPr="006F4968" w:rsidSect="006F4968">
      <w:headerReference w:type="even" r:id="rId7"/>
      <w:headerReference w:type="default" r:id="rId8"/>
      <w:footerReference w:type="even" r:id="rId9"/>
      <w:footerReference w:type="default" r:id="rId10"/>
      <w:pgSz w:w="16838" w:h="11906" w:orient="landscape" w:code="9"/>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537" w:rsidRDefault="00377537" w:rsidP="006F4968">
      <w:r>
        <w:separator/>
      </w:r>
    </w:p>
  </w:endnote>
  <w:endnote w:type="continuationSeparator" w:id="0">
    <w:p w:rsidR="00377537" w:rsidRDefault="00377537" w:rsidP="006F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方正黑体_GBK">
    <w:altName w:val="Microsoft JhengHei Light"/>
    <w:charset w:val="86"/>
    <w:family w:val="auto"/>
    <w:pitch w:val="default"/>
    <w:sig w:usb0="00000000" w:usb1="080E0000" w:usb2="00000000" w:usb3="00000000" w:csb0="00040000" w:csb1="00000000"/>
  </w:font>
  <w:font w:name="方正小标宋_GBK">
    <w:altName w:val="Microsoft JhengHei Light"/>
    <w:charset w:val="86"/>
    <w:family w:val="script"/>
    <w:pitch w:val="fixed"/>
    <w:sig w:usb0="00000000" w:usb1="080E0000" w:usb2="00000010" w:usb3="00000000" w:csb0="00040000" w:csb1="00000000"/>
  </w:font>
  <w:font w:name="方正仿宋_GBK">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68" w:rsidRDefault="006F49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68" w:rsidRDefault="006F4968">
    <w:r>
      <w:rPr>
        <w:noProof/>
      </w:rPr>
      <mc:AlternateContent>
        <mc:Choice Requires="wps">
          <w:drawing>
            <wp:anchor distT="0" distB="0" distL="114300" distR="114300" simplePos="0" relativeHeight="251660288" behindDoc="0" locked="0" layoutInCell="1" allowOverlap="1" wp14:anchorId="7FB71FF0" wp14:editId="2F513299">
              <wp:simplePos x="0" y="0"/>
              <wp:positionH relativeFrom="margin">
                <wp:align>left</wp:align>
              </wp:positionH>
              <wp:positionV relativeFrom="paragraph">
                <wp:posOffset>0</wp:posOffset>
              </wp:positionV>
              <wp:extent cx="614680" cy="26352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F4968" w:rsidRDefault="006F4968">
                          <w:pPr>
                            <w:snapToGrid w:val="0"/>
                            <w:rPr>
                              <w:rFonts w:ascii="宋体" w:hAnsi="宋体" w:cs="宋体" w:hint="eastAsia"/>
                              <w:b/>
                              <w:bCs/>
                              <w:sz w:val="32"/>
                              <w:szCs w:val="32"/>
                            </w:rPr>
                          </w:pPr>
                          <w:r>
                            <w:rPr>
                              <w:rFonts w:ascii="宋体" w:hAnsi="宋体" w:cs="宋体" w:hint="eastAsia"/>
                              <w:b/>
                              <w:bCs/>
                              <w:sz w:val="32"/>
                              <w:szCs w:val="32"/>
                            </w:rPr>
                            <w:fldChar w:fldCharType="begin"/>
                          </w:r>
                          <w:r>
                            <w:rPr>
                              <w:rFonts w:ascii="宋体" w:hAnsi="宋体" w:cs="宋体" w:hint="eastAsia"/>
                              <w:b/>
                              <w:bCs/>
                              <w:sz w:val="32"/>
                              <w:szCs w:val="32"/>
                            </w:rPr>
                            <w:instrText xml:space="preserve"> PAGE  \* MERGEFORMAT </w:instrText>
                          </w:r>
                          <w:r>
                            <w:rPr>
                              <w:rFonts w:ascii="宋体" w:hAnsi="宋体" w:cs="宋体" w:hint="eastAsia"/>
                              <w:b/>
                              <w:bCs/>
                              <w:sz w:val="32"/>
                              <w:szCs w:val="32"/>
                            </w:rPr>
                            <w:fldChar w:fldCharType="separate"/>
                          </w:r>
                          <w:r>
                            <w:rPr>
                              <w:rFonts w:ascii="宋体" w:hAnsi="宋体" w:cs="宋体"/>
                              <w:b/>
                              <w:bCs/>
                              <w:noProof/>
                              <w:sz w:val="32"/>
                              <w:szCs w:val="32"/>
                            </w:rPr>
                            <w:t>8</w:t>
                          </w:r>
                          <w:r>
                            <w:rPr>
                              <w:rFonts w:ascii="宋体" w:hAnsi="宋体" w:cs="宋体" w:hint="eastAsia"/>
                              <w:b/>
                              <w:bCs/>
                              <w:sz w:val="32"/>
                              <w:szCs w:val="3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48.4pt;height:20.75pt;z-index:25166028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" filled="f" stroked="f">
              <v:textbox style="mso-fit-shape-to-text:t" inset="0,0,0,0">
                <w:txbxContent>
                  <w:p w:rsidR="006F4968" w:rsidRDefault="006F4968">
                    <w:pPr>
                      <w:snapToGrid w:val="0"/>
                      <w:rPr>
                        <w:rFonts w:ascii="宋体" w:hAnsi="宋体" w:cs="宋体" w:hint="eastAsia"/>
                        <w:b/>
                        <w:bCs/>
                        <w:sz w:val="32"/>
                        <w:szCs w:val="32"/>
                      </w:rPr>
                    </w:pPr>
                    <w:r>
                      <w:rPr>
                        <w:rFonts w:ascii="宋体" w:hAnsi="宋体" w:cs="宋体" w:hint="eastAsia"/>
                        <w:b/>
                        <w:bCs/>
                        <w:sz w:val="32"/>
                        <w:szCs w:val="32"/>
                      </w:rPr>
                      <w:fldChar w:fldCharType="begin"/>
                    </w:r>
                    <w:r>
                      <w:rPr>
                        <w:rFonts w:ascii="宋体" w:hAnsi="宋体" w:cs="宋体" w:hint="eastAsia"/>
                        <w:b/>
                        <w:bCs/>
                        <w:sz w:val="32"/>
                        <w:szCs w:val="32"/>
                      </w:rPr>
                      <w:instrText xml:space="preserve"> PAGE  \* MERGEFORMAT </w:instrText>
                    </w:r>
                    <w:r>
                      <w:rPr>
                        <w:rFonts w:ascii="宋体" w:hAnsi="宋体" w:cs="宋体" w:hint="eastAsia"/>
                        <w:b/>
                        <w:bCs/>
                        <w:sz w:val="32"/>
                        <w:szCs w:val="32"/>
                      </w:rPr>
                      <w:fldChar w:fldCharType="separate"/>
                    </w:r>
                    <w:r>
                      <w:rPr>
                        <w:rFonts w:ascii="宋体" w:hAnsi="宋体" w:cs="宋体"/>
                        <w:b/>
                        <w:bCs/>
                        <w:noProof/>
                        <w:sz w:val="32"/>
                        <w:szCs w:val="32"/>
                      </w:rPr>
                      <w:t>8</w:t>
                    </w:r>
                    <w:r>
                      <w:rPr>
                        <w:rFonts w:ascii="宋体" w:hAnsi="宋体" w:cs="宋体" w:hint="eastAsia"/>
                        <w:b/>
                        <w:bCs/>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537" w:rsidRDefault="00377537" w:rsidP="006F4968">
      <w:r>
        <w:separator/>
      </w:r>
    </w:p>
  </w:footnote>
  <w:footnote w:type="continuationSeparator" w:id="0">
    <w:p w:rsidR="00377537" w:rsidRDefault="00377537" w:rsidP="006F4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68" w:rsidRDefault="006F4968">
    <w:pPr>
      <w:pStyle w:val="a3"/>
      <w:pBdr>
        <w:bottom w:val="none" w:sz="0" w:space="0" w:color="auto"/>
      </w:pBdr>
    </w:pPr>
    <w:r>
      <w:rPr>
        <w:noProof/>
      </w:rPr>
      <mc:AlternateContent>
        <mc:Choice Requires="wps">
          <w:drawing>
            <wp:anchor distT="0" distB="0" distL="114300" distR="114300" simplePos="0" relativeHeight="251659264" behindDoc="0" locked="0" layoutInCell="1" allowOverlap="1" wp14:anchorId="2E3A5D97" wp14:editId="10253D8E">
              <wp:simplePos x="0" y="0"/>
              <wp:positionH relativeFrom="margin">
                <wp:align>left</wp:align>
              </wp:positionH>
              <wp:positionV relativeFrom="paragraph">
                <wp:posOffset>0</wp:posOffset>
              </wp:positionV>
              <wp:extent cx="614680" cy="26352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F4968" w:rsidRDefault="006F4968">
                          <w:pPr>
                            <w:snapToGrid w:val="0"/>
                            <w:rPr>
                              <w:rFonts w:ascii="宋体" w:hAnsi="宋体" w:cs="宋体" w:hint="eastAsia"/>
                              <w:b/>
                              <w:bCs/>
                              <w:sz w:val="32"/>
                              <w:szCs w:val="32"/>
                            </w:rPr>
                          </w:pPr>
                          <w:r>
                            <w:rPr>
                              <w:rFonts w:ascii="宋体" w:hAnsi="宋体" w:cs="宋体" w:hint="eastAsia"/>
                              <w:b/>
                              <w:bCs/>
                              <w:sz w:val="32"/>
                              <w:szCs w:val="32"/>
                            </w:rPr>
                            <w:fldChar w:fldCharType="begin"/>
                          </w:r>
                          <w:r>
                            <w:rPr>
                              <w:rFonts w:ascii="宋体" w:hAnsi="宋体" w:cs="宋体" w:hint="eastAsia"/>
                              <w:b/>
                              <w:bCs/>
                              <w:sz w:val="32"/>
                              <w:szCs w:val="32"/>
                            </w:rPr>
                            <w:instrText xml:space="preserve"> PAGE  \* MERGEFORMAT </w:instrText>
                          </w:r>
                          <w:r>
                            <w:rPr>
                              <w:rFonts w:ascii="宋体" w:hAnsi="宋体" w:cs="宋体" w:hint="eastAsia"/>
                              <w:b/>
                              <w:bCs/>
                              <w:sz w:val="32"/>
                              <w:szCs w:val="32"/>
                            </w:rPr>
                            <w:fldChar w:fldCharType="separate"/>
                          </w:r>
                          <w:r>
                            <w:rPr>
                              <w:rFonts w:ascii="宋体" w:hAnsi="宋体" w:cs="宋体"/>
                              <w:b/>
                              <w:bCs/>
                              <w:noProof/>
                              <w:sz w:val="32"/>
                              <w:szCs w:val="32"/>
                            </w:rPr>
                            <w:t>- 16 -</w:t>
                          </w:r>
                          <w:r>
                            <w:rPr>
                              <w:rFonts w:ascii="宋体" w:hAnsi="宋体" w:cs="宋体" w:hint="eastAsia"/>
                              <w:b/>
                              <w:bCs/>
                              <w:sz w:val="32"/>
                              <w:szCs w:val="3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48.4pt;height:20.75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" filled="f" stroked="f">
              <v:textbox style="mso-fit-shape-to-text:t" inset="0,0,0,0">
                <w:txbxContent>
                  <w:p w:rsidR="006F4968" w:rsidRDefault="006F4968">
                    <w:pPr>
                      <w:snapToGrid w:val="0"/>
                      <w:rPr>
                        <w:rFonts w:ascii="宋体" w:hAnsi="宋体" w:cs="宋体" w:hint="eastAsia"/>
                        <w:b/>
                        <w:bCs/>
                        <w:sz w:val="32"/>
                        <w:szCs w:val="32"/>
                      </w:rPr>
                    </w:pPr>
                    <w:r>
                      <w:rPr>
                        <w:rFonts w:ascii="宋体" w:hAnsi="宋体" w:cs="宋体" w:hint="eastAsia"/>
                        <w:b/>
                        <w:bCs/>
                        <w:sz w:val="32"/>
                        <w:szCs w:val="32"/>
                      </w:rPr>
                      <w:fldChar w:fldCharType="begin"/>
                    </w:r>
                    <w:r>
                      <w:rPr>
                        <w:rFonts w:ascii="宋体" w:hAnsi="宋体" w:cs="宋体" w:hint="eastAsia"/>
                        <w:b/>
                        <w:bCs/>
                        <w:sz w:val="32"/>
                        <w:szCs w:val="32"/>
                      </w:rPr>
                      <w:instrText xml:space="preserve"> PAGE  \* MERGEFORMAT </w:instrText>
                    </w:r>
                    <w:r>
                      <w:rPr>
                        <w:rFonts w:ascii="宋体" w:hAnsi="宋体" w:cs="宋体" w:hint="eastAsia"/>
                        <w:b/>
                        <w:bCs/>
                        <w:sz w:val="32"/>
                        <w:szCs w:val="32"/>
                      </w:rPr>
                      <w:fldChar w:fldCharType="separate"/>
                    </w:r>
                    <w:r>
                      <w:rPr>
                        <w:rFonts w:ascii="宋体" w:hAnsi="宋体" w:cs="宋体"/>
                        <w:b/>
                        <w:bCs/>
                        <w:noProof/>
                        <w:sz w:val="32"/>
                        <w:szCs w:val="32"/>
                      </w:rPr>
                      <w:t>- 16 -</w:t>
                    </w:r>
                    <w:r>
                      <w:rPr>
                        <w:rFonts w:ascii="宋体" w:hAnsi="宋体" w:cs="宋体" w:hint="eastAsia"/>
                        <w:b/>
                        <w:bCs/>
                        <w:sz w:val="32"/>
                        <w:szCs w:val="32"/>
                      </w:rP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968" w:rsidRDefault="006F496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25"/>
    <w:rsid w:val="00377537"/>
    <w:rsid w:val="004A3025"/>
    <w:rsid w:val="006F4968"/>
    <w:rsid w:val="007B76A6"/>
    <w:rsid w:val="00D7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9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F49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4968"/>
    <w:rPr>
      <w:sz w:val="18"/>
      <w:szCs w:val="18"/>
    </w:rPr>
  </w:style>
  <w:style w:type="paragraph" w:styleId="a4">
    <w:name w:val="footer"/>
    <w:basedOn w:val="a"/>
    <w:link w:val="Char0"/>
    <w:uiPriority w:val="99"/>
    <w:unhideWhenUsed/>
    <w:rsid w:val="006F49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4968"/>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6F4968"/>
    <w:pPr>
      <w:widowControl/>
      <w:spacing w:after="160" w:line="240" w:lineRule="exact"/>
      <w:jc w:val="left"/>
    </w:pPr>
    <w:rPr>
      <w:rFonts w:ascii="Verdana" w:eastAsia="仿宋_GB2312" w:hAnsi="Verdana"/>
      <w:kern w:val="0"/>
      <w:sz w:val="24"/>
      <w:szCs w:val="20"/>
      <w:lang w:eastAsia="en-US"/>
    </w:rPr>
  </w:style>
  <w:style w:type="paragraph" w:styleId="a5">
    <w:name w:val="Normal (Web)"/>
    <w:basedOn w:val="a"/>
    <w:rsid w:val="006F4968"/>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9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F49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4968"/>
    <w:rPr>
      <w:sz w:val="18"/>
      <w:szCs w:val="18"/>
    </w:rPr>
  </w:style>
  <w:style w:type="paragraph" w:styleId="a4">
    <w:name w:val="footer"/>
    <w:basedOn w:val="a"/>
    <w:link w:val="Char0"/>
    <w:uiPriority w:val="99"/>
    <w:unhideWhenUsed/>
    <w:rsid w:val="006F49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4968"/>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6F4968"/>
    <w:pPr>
      <w:widowControl/>
      <w:spacing w:after="160" w:line="240" w:lineRule="exact"/>
      <w:jc w:val="left"/>
    </w:pPr>
    <w:rPr>
      <w:rFonts w:ascii="Verdana" w:eastAsia="仿宋_GB2312" w:hAnsi="Verdana"/>
      <w:kern w:val="0"/>
      <w:sz w:val="24"/>
      <w:szCs w:val="20"/>
      <w:lang w:eastAsia="en-US"/>
    </w:rPr>
  </w:style>
  <w:style w:type="paragraph" w:styleId="a5">
    <w:name w:val="Normal (Web)"/>
    <w:basedOn w:val="a"/>
    <w:rsid w:val="006F4968"/>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2</cp:revision>
  <dcterms:created xsi:type="dcterms:W3CDTF">2019-05-21T07:25:00Z</dcterms:created>
  <dcterms:modified xsi:type="dcterms:W3CDTF">2019-05-21T07:28:00Z</dcterms:modified>
</cp:coreProperties>
</file>